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14C" w:rsidRPr="005C014C" w:rsidRDefault="005C014C" w:rsidP="004427A6">
      <w:pPr>
        <w:jc w:val="left"/>
        <w:rPr>
          <w:lang w:val="ro-RO"/>
        </w:rPr>
      </w:pPr>
      <w:r w:rsidRPr="005C014C">
        <w:rPr>
          <w:lang w:val="ro-RO"/>
        </w:rPr>
        <w:t>ARTĂ</w:t>
      </w:r>
    </w:p>
    <w:p w:rsidR="005C014C" w:rsidRPr="005C014C" w:rsidRDefault="005C014C" w:rsidP="004427A6">
      <w:pPr>
        <w:jc w:val="left"/>
        <w:rPr>
          <w:lang w:val="ro-RO"/>
        </w:rPr>
      </w:pPr>
      <w:r w:rsidRPr="005C014C">
        <w:rPr>
          <w:lang w:val="ro-RO"/>
        </w:rPr>
        <w:t>STILUL DE PREDARE ȘI ÎNVĂȚARE</w:t>
      </w:r>
    </w:p>
    <w:p w:rsidR="005C014C" w:rsidRPr="005C014C" w:rsidRDefault="005C014C" w:rsidP="004427A6">
      <w:pPr>
        <w:jc w:val="left"/>
      </w:pPr>
      <w:r w:rsidRPr="005C014C">
        <w:rPr>
          <w:lang w:val="ro-RO"/>
        </w:rPr>
        <w:t>Primar și secundar inferior</w:t>
      </w:r>
    </w:p>
    <w:p w:rsidR="005C014C" w:rsidRPr="005C014C" w:rsidRDefault="005C014C" w:rsidP="004427A6">
      <w:pPr>
        <w:jc w:val="left"/>
        <w:rPr>
          <w:lang w:val="ro-RO"/>
        </w:rPr>
      </w:pPr>
      <w:r w:rsidRPr="005C014C">
        <w:rPr>
          <w:lang w:val="ro-RO"/>
        </w:rPr>
        <w:t>2008 Divizia de Curriculum pentru Dezvoltarea Studenților.</w:t>
      </w:r>
    </w:p>
    <w:p w:rsidR="005C014C" w:rsidRPr="005C014C" w:rsidRDefault="005C014C" w:rsidP="004427A6">
      <w:pPr>
        <w:jc w:val="left"/>
        <w:rPr>
          <w:lang w:val="ro-RO"/>
        </w:rPr>
      </w:pPr>
      <w:r w:rsidRPr="005C014C">
        <w:rPr>
          <w:lang w:val="ro-RO"/>
        </w:rPr>
        <w:t>Această publicație nu este de vânzare. Se acordă permisiunea</w:t>
      </w:r>
    </w:p>
    <w:p w:rsidR="005C014C" w:rsidRPr="005C014C" w:rsidRDefault="005C014C" w:rsidP="004427A6">
      <w:pPr>
        <w:jc w:val="left"/>
        <w:rPr>
          <w:lang w:val="ro-RO"/>
        </w:rPr>
      </w:pPr>
      <w:r w:rsidRPr="005C014C">
        <w:rPr>
          <w:lang w:val="ro-RO"/>
        </w:rPr>
        <w:t>reproduce această publicație în întregime pentru activități personale sau non-</w:t>
      </w:r>
    </w:p>
    <w:p w:rsidR="005C014C" w:rsidRPr="005C014C" w:rsidRDefault="005C014C" w:rsidP="004427A6">
      <w:pPr>
        <w:jc w:val="left"/>
      </w:pPr>
      <w:r w:rsidRPr="005C014C">
        <w:rPr>
          <w:lang w:val="ro-RO"/>
        </w:rPr>
        <w:t>utilizarea educațională comercială numai. Toate celelalte drepturi sunt rezervate.</w:t>
      </w:r>
    </w:p>
    <w:p w:rsidR="005C014C" w:rsidRDefault="005C014C" w:rsidP="004427A6">
      <w:pPr>
        <w:ind w:firstLine="720"/>
        <w:jc w:val="left"/>
        <w:rPr>
          <w:lang w:val="ro-RO"/>
        </w:rPr>
      </w:pPr>
      <w:r>
        <w:rPr>
          <w:lang w:val="ro-RO"/>
        </w:rPr>
        <w:t>INTRODUCERE</w:t>
      </w:r>
    </w:p>
    <w:p w:rsidR="005C014C" w:rsidRPr="005C014C" w:rsidRDefault="005C014C" w:rsidP="004427A6">
      <w:pPr>
        <w:ind w:firstLine="720"/>
        <w:jc w:val="left"/>
        <w:rPr>
          <w:lang w:val="ro-RO"/>
        </w:rPr>
      </w:pPr>
      <w:r w:rsidRPr="005C014C">
        <w:rPr>
          <w:lang w:val="ro-RO"/>
        </w:rPr>
        <w:t>Arta joacă un rol important în viața noastră de zi cu zi. Arta înfrumusețează, captează amintiri, comunică idei, dă valori și evocă emoții. Arta există în jurul nostru în diferite forme, cum ar fi culorile și modelele în natură, imaginile și desenele zilnice ale revistelor, produselor și mijloacelor de informare în masă.</w:t>
      </w:r>
    </w:p>
    <w:p w:rsidR="005C014C" w:rsidRPr="005C014C" w:rsidRDefault="005C014C" w:rsidP="004427A6">
      <w:pPr>
        <w:ind w:firstLine="720"/>
        <w:jc w:val="left"/>
        <w:rPr>
          <w:lang w:val="ro-RO"/>
        </w:rPr>
      </w:pPr>
      <w:r w:rsidRPr="005C014C">
        <w:rPr>
          <w:lang w:val="ro-RO"/>
        </w:rPr>
        <w:t>În istorie și în întreaga țară, arta reflectă culturi și credințe. Învățarea despre artă oferă o cale suplimentară prin care studenții pot înțelege propriile lor istorii și culturi. Prin realizarea artei, elevii noștri învață să reflecteze și să-și exprime unicitatea comunicând gândurile și emoțiile prin imagini și obiecte.</w:t>
      </w:r>
    </w:p>
    <w:p w:rsidR="005C014C" w:rsidRDefault="005C014C" w:rsidP="004427A6">
      <w:pPr>
        <w:ind w:firstLine="720"/>
        <w:jc w:val="left"/>
        <w:rPr>
          <w:lang w:val="ro-RO"/>
        </w:rPr>
      </w:pPr>
      <w:r w:rsidRPr="005C014C">
        <w:rPr>
          <w:lang w:val="ro-RO"/>
        </w:rPr>
        <w:t xml:space="preserve">Rolul artei în </w:t>
      </w:r>
      <w:r>
        <w:rPr>
          <w:lang w:val="ro-RO"/>
        </w:rPr>
        <w:t>creşterea</w:t>
      </w:r>
      <w:r w:rsidRPr="005C014C">
        <w:rPr>
          <w:lang w:val="ro-RO"/>
        </w:rPr>
        <w:t xml:space="preserve"> și dezvoltarea studenților noștri nu poate fi supraevaluat. Prin experiențe pozitive de învățare în artă, elevii dezvoltă o alfabetică vizuală care le permite să observe și să perceapă lumea cu o conștiință crescută și sensibilitate estetică. Realizarea artei încurajează, de asemenea, dezvoltarea creativității, generând în același timp un sentiment de auto-valoare. Acest lucru îi pregătește pe elevi să înțeleagă și să se implice mai bine în lumea în care trăiesc.</w:t>
      </w:r>
    </w:p>
    <w:p w:rsidR="005C014C" w:rsidRPr="005C014C" w:rsidRDefault="005C014C" w:rsidP="004427A6">
      <w:pPr>
        <w:jc w:val="left"/>
        <w:rPr>
          <w:b/>
          <w:lang w:val="ro-RO"/>
        </w:rPr>
      </w:pPr>
      <w:r w:rsidRPr="005C014C">
        <w:rPr>
          <w:b/>
          <w:lang w:val="ro-RO"/>
        </w:rPr>
        <w:t>Scopurile educației artistice</w:t>
      </w:r>
    </w:p>
    <w:p w:rsidR="005C014C" w:rsidRDefault="005C014C" w:rsidP="004427A6">
      <w:pPr>
        <w:ind w:firstLine="720"/>
        <w:jc w:val="left"/>
        <w:rPr>
          <w:lang w:val="ro-RO"/>
        </w:rPr>
      </w:pPr>
      <w:r w:rsidRPr="005C014C">
        <w:rPr>
          <w:lang w:val="ro-RO"/>
        </w:rPr>
        <w:t>Obiectivele educației artistice sunt de a permite fiecărui copil să fie literar vizual și să aprecieze arta.</w:t>
      </w:r>
    </w:p>
    <w:p w:rsidR="005C014C" w:rsidRPr="005C014C" w:rsidRDefault="00283740" w:rsidP="004427A6">
      <w:pPr>
        <w:jc w:val="left"/>
        <w:rPr>
          <w:lang w:val="ro-RO"/>
        </w:rPr>
      </w:pPr>
      <w:r>
        <w:rPr>
          <w:lang w:val="ro-RO"/>
        </w:rPr>
        <w:t>Educaţia vizuală</w:t>
      </w:r>
    </w:p>
    <w:p w:rsidR="005C014C" w:rsidRDefault="005C014C" w:rsidP="004427A6">
      <w:pPr>
        <w:ind w:firstLine="720"/>
        <w:jc w:val="left"/>
        <w:rPr>
          <w:lang w:val="ro-RO"/>
        </w:rPr>
      </w:pPr>
      <w:r>
        <w:rPr>
          <w:lang w:val="ro-RO"/>
        </w:rPr>
        <w:t xml:space="preserve">Fiind </w:t>
      </w:r>
      <w:r w:rsidR="00283740">
        <w:rPr>
          <w:lang w:val="ro-RO"/>
        </w:rPr>
        <w:t>educaţi</w:t>
      </w:r>
      <w:r>
        <w:rPr>
          <w:lang w:val="ro-RO"/>
        </w:rPr>
        <w:t xml:space="preserve"> vizual, </w:t>
      </w:r>
      <w:r w:rsidRPr="005C014C">
        <w:rPr>
          <w:lang w:val="ro-RO"/>
        </w:rPr>
        <w:t>studenții noștri sunt capabili</w:t>
      </w:r>
      <w:r>
        <w:rPr>
          <w:lang w:val="ro-RO"/>
        </w:rPr>
        <w:t xml:space="preserve"> a observa, a intelege </w:t>
      </w:r>
      <w:r w:rsidRPr="005C014C">
        <w:rPr>
          <w:lang w:val="ro-RO"/>
        </w:rPr>
        <w:t>ș</w:t>
      </w:r>
      <w:r>
        <w:rPr>
          <w:lang w:val="ro-RO"/>
        </w:rPr>
        <w:t>i a face sens din ceea ce văd. Sunt, de asemenea, capabili să</w:t>
      </w:r>
      <w:r w:rsidRPr="005C014C">
        <w:rPr>
          <w:lang w:val="ro-RO"/>
        </w:rPr>
        <w:t xml:space="preserve"> comunice</w:t>
      </w:r>
      <w:r>
        <w:rPr>
          <w:lang w:val="ro-RO"/>
        </w:rPr>
        <w:t xml:space="preserve"> </w:t>
      </w:r>
      <w:r w:rsidRPr="005C014C">
        <w:rPr>
          <w:lang w:val="ro-RO"/>
        </w:rPr>
        <w:t>idei prin utilizarea și</w:t>
      </w:r>
      <w:r>
        <w:rPr>
          <w:lang w:val="ro-RO"/>
        </w:rPr>
        <w:t xml:space="preserve"> </w:t>
      </w:r>
      <w:r w:rsidRPr="005C014C">
        <w:rPr>
          <w:lang w:val="ro-RO"/>
        </w:rPr>
        <w:t>crearea de imagini.</w:t>
      </w:r>
    </w:p>
    <w:p w:rsidR="00283740" w:rsidRDefault="00283740" w:rsidP="004427A6">
      <w:pPr>
        <w:jc w:val="left"/>
        <w:rPr>
          <w:lang w:val="ro-RO"/>
        </w:rPr>
      </w:pPr>
      <w:r>
        <w:rPr>
          <w:lang w:val="ro-RO"/>
        </w:rPr>
        <w:t>Aprecierea artei</w:t>
      </w:r>
    </w:p>
    <w:p w:rsidR="00283740" w:rsidRDefault="00283740" w:rsidP="004427A6">
      <w:pPr>
        <w:jc w:val="left"/>
        <w:rPr>
          <w:lang w:val="ro-RO"/>
        </w:rPr>
      </w:pPr>
      <w:r w:rsidRPr="00283740">
        <w:rPr>
          <w:lang w:val="ro-RO"/>
        </w:rPr>
        <w:t>Elevii vor putea să vadă valoarea și să recunoască relevanța artei în viața lor.</w:t>
      </w:r>
    </w:p>
    <w:p w:rsidR="00283740" w:rsidRPr="00283740" w:rsidRDefault="00283740" w:rsidP="004427A6">
      <w:pPr>
        <w:jc w:val="left"/>
        <w:rPr>
          <w:lang w:val="ro-RO"/>
        </w:rPr>
      </w:pPr>
      <w:r w:rsidRPr="00283740">
        <w:rPr>
          <w:lang w:val="ro-RO"/>
        </w:rPr>
        <w:t>Cadru</w:t>
      </w:r>
    </w:p>
    <w:p w:rsidR="00283740" w:rsidRPr="00283740" w:rsidRDefault="00283740" w:rsidP="004427A6">
      <w:pPr>
        <w:ind w:firstLine="720"/>
        <w:jc w:val="left"/>
        <w:rPr>
          <w:lang w:val="ro-RO"/>
        </w:rPr>
      </w:pPr>
      <w:r w:rsidRPr="00283740">
        <w:rPr>
          <w:lang w:val="ro-RO"/>
        </w:rPr>
        <w:t xml:space="preserve">Obiectivele programelor sunt realizate prin intermediul </w:t>
      </w:r>
      <w:r>
        <w:rPr>
          <w:lang w:val="ro-RO"/>
        </w:rPr>
        <w:t xml:space="preserve">Văzului, Exprimării și Aprecierii. </w:t>
      </w:r>
      <w:r w:rsidRPr="00283740">
        <w:rPr>
          <w:lang w:val="ro-RO"/>
        </w:rPr>
        <w:t>Cele trei domenii comportamentale de a vedea, de a exprima și de a aprecia iau în considerare dimensiunile cognitive, afective și psihomotorii pe care le implică studenții atunci când învață arta. Cadrul asigură studenților posibilitatea de a-și observa mediul, de a genera idei, de a crea opere de artă, de a discuta despre artă și de a valoriza rolul artei în societate.</w:t>
      </w:r>
    </w:p>
    <w:tbl>
      <w:tblPr>
        <w:tblStyle w:val="TableGrid"/>
        <w:tblW w:w="0" w:type="auto"/>
        <w:tblLook w:val="04A0" w:firstRow="1" w:lastRow="0" w:firstColumn="1" w:lastColumn="0" w:noHBand="0" w:noVBand="1"/>
      </w:tblPr>
      <w:tblGrid>
        <w:gridCol w:w="3192"/>
        <w:gridCol w:w="3192"/>
        <w:gridCol w:w="3192"/>
      </w:tblGrid>
      <w:tr w:rsidR="00283740" w:rsidTr="00283740">
        <w:tc>
          <w:tcPr>
            <w:tcW w:w="3192" w:type="dxa"/>
          </w:tcPr>
          <w:p w:rsidR="00283740" w:rsidRPr="00283740" w:rsidRDefault="00283740" w:rsidP="004427A6">
            <w:pPr>
              <w:jc w:val="left"/>
              <w:rPr>
                <w:lang w:val="ro-RO"/>
              </w:rPr>
            </w:pPr>
            <w:r>
              <w:rPr>
                <w:lang w:val="ro-RO"/>
              </w:rPr>
              <w:t>V</w:t>
            </w:r>
            <w:r w:rsidRPr="00283740">
              <w:rPr>
                <w:lang w:val="ro-RO"/>
              </w:rPr>
              <w:t>edere</w:t>
            </w:r>
            <w:r>
              <w:rPr>
                <w:lang w:val="ro-RO"/>
              </w:rPr>
              <w:t>a</w:t>
            </w:r>
          </w:p>
          <w:p w:rsidR="00283740" w:rsidRPr="00283740" w:rsidRDefault="00283740" w:rsidP="004427A6">
            <w:pPr>
              <w:jc w:val="left"/>
            </w:pPr>
            <w:r w:rsidRPr="00283740">
              <w:rPr>
                <w:lang w:val="ro-RO"/>
              </w:rPr>
              <w:t>În vizionarea artei, studenții noștri observă mediul înconjurător și răspund la ceea ce văd, punând întrebări și creând lucrări de artă. Acest fapt sporește gradul de conștientizare senzorială a studenților, stimulează curiozitatea și încurajează imaginația și generarea de idei.</w:t>
            </w:r>
          </w:p>
          <w:p w:rsidR="00283740" w:rsidRDefault="00283740" w:rsidP="004427A6">
            <w:pPr>
              <w:jc w:val="left"/>
            </w:pPr>
          </w:p>
        </w:tc>
        <w:tc>
          <w:tcPr>
            <w:tcW w:w="3192" w:type="dxa"/>
          </w:tcPr>
          <w:p w:rsidR="00283740" w:rsidRDefault="00283740" w:rsidP="004427A6">
            <w:pPr>
              <w:jc w:val="left"/>
              <w:rPr>
                <w:lang w:val="ro-RO"/>
              </w:rPr>
            </w:pPr>
            <w:r>
              <w:rPr>
                <w:lang w:val="ro-RO"/>
              </w:rPr>
              <w:t>Exprimarea</w:t>
            </w:r>
          </w:p>
          <w:p w:rsidR="00283740" w:rsidRPr="00283740" w:rsidRDefault="00283740" w:rsidP="004427A6">
            <w:pPr>
              <w:jc w:val="left"/>
            </w:pPr>
            <w:r w:rsidRPr="00283740">
              <w:rPr>
                <w:lang w:val="ro-RO"/>
              </w:rPr>
              <w:t>În exprimarea artei, elevii noștri generează idei din ceea ce văd și explorează modalități de a-și comunica ideile, sentimentele și experiențele. Elevii comunică prin</w:t>
            </w:r>
            <w:r w:rsidR="004427A6">
              <w:rPr>
                <w:lang w:val="ro-RO"/>
              </w:rPr>
              <w:t xml:space="preserve"> </w:t>
            </w:r>
            <w:r w:rsidRPr="00283740">
              <w:rPr>
                <w:lang w:val="ro-RO"/>
              </w:rPr>
              <w:t>diferite forme de artă și mass-media, precum și oral și în scris. Acest lucru cultivă spiritul studenților de inovare și experimentare.</w:t>
            </w:r>
          </w:p>
          <w:p w:rsidR="00283740" w:rsidRDefault="00283740" w:rsidP="004427A6">
            <w:pPr>
              <w:jc w:val="left"/>
            </w:pPr>
          </w:p>
        </w:tc>
        <w:tc>
          <w:tcPr>
            <w:tcW w:w="3192" w:type="dxa"/>
          </w:tcPr>
          <w:p w:rsidR="00283740" w:rsidRDefault="00283740" w:rsidP="004427A6">
            <w:pPr>
              <w:jc w:val="left"/>
            </w:pPr>
            <w:proofErr w:type="spellStart"/>
            <w:r>
              <w:t>Aprecierea</w:t>
            </w:r>
            <w:proofErr w:type="spellEnd"/>
          </w:p>
          <w:p w:rsidR="00283740" w:rsidRPr="00283740" w:rsidRDefault="00283740" w:rsidP="004427A6">
            <w:pPr>
              <w:jc w:val="left"/>
            </w:pPr>
            <w:r w:rsidRPr="00283740">
              <w:rPr>
                <w:lang w:val="ro-RO"/>
              </w:rPr>
              <w:t>În aprecierea artei, elevii noștri dobândesc abilități și folosesc vocabularul artistic adecvat pentru a discuta și a interpreta opere de artă. Ei înțeleg de ce și cum sunt realizate operele de artă și valorizează arta în viața și societatea lor. Acest lucru sporește estetica studenților și conștientizarea culturală și ridică valoarea artei printre studenții noștri.</w:t>
            </w:r>
          </w:p>
          <w:p w:rsidR="00283740" w:rsidRPr="00283740" w:rsidRDefault="00283740" w:rsidP="004427A6">
            <w:pPr>
              <w:jc w:val="left"/>
            </w:pPr>
          </w:p>
        </w:tc>
      </w:tr>
    </w:tbl>
    <w:p w:rsidR="00283740" w:rsidRPr="00283740" w:rsidRDefault="00283740" w:rsidP="004427A6">
      <w:pPr>
        <w:jc w:val="left"/>
      </w:pPr>
    </w:p>
    <w:p w:rsidR="00283740" w:rsidRPr="005C014C" w:rsidRDefault="00283740" w:rsidP="004427A6">
      <w:pPr>
        <w:jc w:val="left"/>
        <w:rPr>
          <w:lang w:val="ro-RO"/>
        </w:rPr>
      </w:pPr>
    </w:p>
    <w:p w:rsidR="005C014C" w:rsidRDefault="005C014C" w:rsidP="004427A6">
      <w:pPr>
        <w:jc w:val="left"/>
      </w:pPr>
    </w:p>
    <w:p w:rsidR="00C1785A" w:rsidRPr="00C1785A" w:rsidRDefault="00C1785A" w:rsidP="004427A6">
      <w:pPr>
        <w:jc w:val="left"/>
        <w:rPr>
          <w:lang w:val="ro-RO"/>
        </w:rPr>
      </w:pPr>
      <w:r w:rsidRPr="00C1785A">
        <w:rPr>
          <w:lang w:val="ro-RO"/>
        </w:rPr>
        <w:t>Rezultatele învățării</w:t>
      </w:r>
    </w:p>
    <w:p w:rsidR="00C1785A" w:rsidRDefault="00C1785A" w:rsidP="004427A6">
      <w:pPr>
        <w:ind w:firstLine="720"/>
        <w:jc w:val="left"/>
        <w:rPr>
          <w:lang w:val="ro-RO"/>
        </w:rPr>
      </w:pPr>
      <w:r w:rsidRPr="00C1785A">
        <w:rPr>
          <w:lang w:val="ro-RO"/>
        </w:rPr>
        <w:t xml:space="preserve">Rezultatele învățării derivă din obiectivele și cadrul programelor. Rezultatele învățării sunt organizate pe niveluri în blocuri de 2 ani și în funcție de dezvoltarea cognitivă și artistică a studenților noștri. Tabelul 1 detaliază rezultatele învățării de la </w:t>
      </w:r>
      <w:r>
        <w:rPr>
          <w:lang w:val="ro-RO"/>
        </w:rPr>
        <w:t xml:space="preserve">învăţământul </w:t>
      </w:r>
      <w:r w:rsidRPr="00C1785A">
        <w:rPr>
          <w:lang w:val="ro-RO"/>
        </w:rPr>
        <w:t xml:space="preserve">primar 1 la </w:t>
      </w:r>
      <w:r>
        <w:rPr>
          <w:lang w:val="ro-RO"/>
        </w:rPr>
        <w:t xml:space="preserve">învăţământul </w:t>
      </w:r>
      <w:r w:rsidRPr="00C1785A">
        <w:rPr>
          <w:lang w:val="ro-RO"/>
        </w:rPr>
        <w:t>secundar 2.</w:t>
      </w:r>
    </w:p>
    <w:tbl>
      <w:tblPr>
        <w:tblStyle w:val="TableGrid"/>
        <w:tblW w:w="0" w:type="auto"/>
        <w:tblLook w:val="04A0" w:firstRow="1" w:lastRow="0" w:firstColumn="1" w:lastColumn="0" w:noHBand="0" w:noVBand="1"/>
      </w:tblPr>
      <w:tblGrid>
        <w:gridCol w:w="2394"/>
        <w:gridCol w:w="2394"/>
        <w:gridCol w:w="2394"/>
        <w:gridCol w:w="2394"/>
      </w:tblGrid>
      <w:tr w:rsidR="00C1785A" w:rsidRPr="00023F35" w:rsidTr="00023F35">
        <w:tc>
          <w:tcPr>
            <w:tcW w:w="2394" w:type="dxa"/>
          </w:tcPr>
          <w:p w:rsidR="00C1785A" w:rsidRPr="00023F35" w:rsidRDefault="00C1785A" w:rsidP="004427A6">
            <w:pPr>
              <w:jc w:val="left"/>
              <w:rPr>
                <w:rFonts w:cs="Times New Roman"/>
              </w:rPr>
            </w:pPr>
            <w:r w:rsidRPr="00023F35">
              <w:rPr>
                <w:rFonts w:cs="Times New Roman"/>
              </w:rPr>
              <w:t>NIVEL</w:t>
            </w:r>
          </w:p>
        </w:tc>
        <w:tc>
          <w:tcPr>
            <w:tcW w:w="2394" w:type="dxa"/>
          </w:tcPr>
          <w:p w:rsidR="00C1785A" w:rsidRPr="00023F35" w:rsidRDefault="00C1785A" w:rsidP="004427A6">
            <w:pPr>
              <w:jc w:val="left"/>
              <w:rPr>
                <w:rFonts w:cs="Times New Roman"/>
              </w:rPr>
            </w:pPr>
            <w:r w:rsidRPr="00023F35">
              <w:rPr>
                <w:rFonts w:cs="Times New Roman"/>
              </w:rPr>
              <w:t>VEDEREA</w:t>
            </w:r>
          </w:p>
        </w:tc>
        <w:tc>
          <w:tcPr>
            <w:tcW w:w="2394" w:type="dxa"/>
          </w:tcPr>
          <w:p w:rsidR="00C1785A" w:rsidRPr="00023F35" w:rsidRDefault="00C1785A" w:rsidP="004427A6">
            <w:pPr>
              <w:jc w:val="left"/>
              <w:rPr>
                <w:rFonts w:cs="Times New Roman"/>
              </w:rPr>
            </w:pPr>
            <w:r w:rsidRPr="00023F35">
              <w:rPr>
                <w:rFonts w:cs="Times New Roman"/>
              </w:rPr>
              <w:t>EXPRIMAREA</w:t>
            </w:r>
          </w:p>
        </w:tc>
        <w:tc>
          <w:tcPr>
            <w:tcW w:w="2394" w:type="dxa"/>
          </w:tcPr>
          <w:p w:rsidR="00C1785A" w:rsidRPr="00023F35" w:rsidRDefault="00C1785A" w:rsidP="004427A6">
            <w:pPr>
              <w:jc w:val="left"/>
              <w:rPr>
                <w:rFonts w:cs="Times New Roman"/>
              </w:rPr>
            </w:pPr>
            <w:r w:rsidRPr="00023F35">
              <w:rPr>
                <w:rFonts w:cs="Times New Roman"/>
              </w:rPr>
              <w:t>APRECIEREA</w:t>
            </w:r>
          </w:p>
        </w:tc>
      </w:tr>
      <w:tr w:rsidR="00C1785A" w:rsidRPr="00023F35" w:rsidTr="00023F35">
        <w:tc>
          <w:tcPr>
            <w:tcW w:w="9576" w:type="dxa"/>
            <w:gridSpan w:val="4"/>
          </w:tcPr>
          <w:p w:rsidR="00C1785A" w:rsidRPr="00023F35" w:rsidRDefault="00C1785A" w:rsidP="004427A6">
            <w:pPr>
              <w:jc w:val="left"/>
              <w:rPr>
                <w:rFonts w:cs="Times New Roman"/>
              </w:rPr>
            </w:pPr>
            <w:r w:rsidRPr="00023F35">
              <w:rPr>
                <w:rFonts w:cs="Times New Roman"/>
              </w:rPr>
              <w:t>ELEVII VOR PUTEA:</w:t>
            </w:r>
          </w:p>
        </w:tc>
      </w:tr>
      <w:tr w:rsidR="00C1785A" w:rsidRPr="00023F35" w:rsidTr="00023F35">
        <w:tc>
          <w:tcPr>
            <w:tcW w:w="2394" w:type="dxa"/>
          </w:tcPr>
          <w:p w:rsidR="00C1785A" w:rsidRPr="00023F35" w:rsidRDefault="00023F35" w:rsidP="004427A6">
            <w:pPr>
              <w:jc w:val="left"/>
              <w:rPr>
                <w:rFonts w:cs="Times New Roman"/>
              </w:rPr>
            </w:pPr>
            <w:proofErr w:type="spellStart"/>
            <w:r w:rsidRPr="00023F35">
              <w:rPr>
                <w:rFonts w:cs="Times New Roman"/>
              </w:rPr>
              <w:t>Învăţământul</w:t>
            </w:r>
            <w:proofErr w:type="spellEnd"/>
            <w:r w:rsidRPr="00023F35">
              <w:rPr>
                <w:rFonts w:cs="Times New Roman"/>
              </w:rPr>
              <w:t xml:space="preserve"> </w:t>
            </w:r>
            <w:proofErr w:type="spellStart"/>
            <w:r w:rsidRPr="00023F35">
              <w:rPr>
                <w:rFonts w:cs="Times New Roman"/>
              </w:rPr>
              <w:t>primar</w:t>
            </w:r>
            <w:proofErr w:type="spellEnd"/>
            <w:r w:rsidRPr="00023F35">
              <w:rPr>
                <w:rFonts w:cs="Times New Roman"/>
              </w:rPr>
              <w:t xml:space="preserve"> 1 .2 </w:t>
            </w: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să identifice calitățile vizuale simple în ceea ce văd în jurul lor</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Fie curioși în cee ce văd</w:t>
            </w:r>
          </w:p>
          <w:p w:rsidR="00C1785A" w:rsidRPr="00023F35" w:rsidRDefault="00C1785A" w:rsidP="004427A6">
            <w:pPr>
              <w:jc w:val="left"/>
              <w:rPr>
                <w:rFonts w:cs="Times New Roman"/>
              </w:rPr>
            </w:pPr>
          </w:p>
        </w:tc>
        <w:tc>
          <w:tcPr>
            <w:tcW w:w="2394" w:type="dxa"/>
          </w:tcPr>
          <w:p w:rsidR="00023F35" w:rsidRDefault="00023F35" w:rsidP="004427A6">
            <w:pPr>
              <w:jc w:val="left"/>
              <w:rPr>
                <w:rFonts w:cs="Times New Roman"/>
                <w:color w:val="212121"/>
                <w:shd w:val="clear" w:color="auto" w:fill="FFFFFF"/>
              </w:rPr>
            </w:pPr>
            <w:r w:rsidRPr="00023F35">
              <w:rPr>
                <w:rFonts w:cs="Times New Roman"/>
                <w:color w:val="212121"/>
                <w:shd w:val="clear" w:color="auto" w:fill="FFFFFF"/>
              </w:rPr>
              <w:t xml:space="preserve">• </w:t>
            </w:r>
            <w:proofErr w:type="spellStart"/>
            <w:r>
              <w:rPr>
                <w:rFonts w:cs="Times New Roman"/>
                <w:color w:val="212121"/>
                <w:shd w:val="clear" w:color="auto" w:fill="FFFFFF"/>
              </w:rPr>
              <w:t>să</w:t>
            </w:r>
            <w:proofErr w:type="spellEnd"/>
            <w:r>
              <w:rPr>
                <w:rFonts w:cs="Times New Roman"/>
                <w:color w:val="212121"/>
                <w:shd w:val="clear" w:color="auto" w:fill="FFFFFF"/>
              </w:rPr>
              <w:t xml:space="preserve"> </w:t>
            </w:r>
            <w:proofErr w:type="spellStart"/>
            <w:r w:rsidRPr="00023F35">
              <w:rPr>
                <w:rFonts w:cs="Times New Roman"/>
                <w:color w:val="212121"/>
                <w:shd w:val="clear" w:color="auto" w:fill="FFFFFF"/>
              </w:rPr>
              <w:t>îm</w:t>
            </w:r>
            <w:r>
              <w:rPr>
                <w:rFonts w:cs="Times New Roman"/>
                <w:color w:val="212121"/>
                <w:shd w:val="clear" w:color="auto" w:fill="FFFFFF"/>
              </w:rPr>
              <w:t>părtăşească</w:t>
            </w:r>
            <w:proofErr w:type="spellEnd"/>
            <w:r>
              <w:rPr>
                <w:rFonts w:cs="Times New Roman"/>
                <w:color w:val="212121"/>
                <w:shd w:val="clear" w:color="auto" w:fill="FFFFFF"/>
              </w:rPr>
              <w:t xml:space="preserve"> </w:t>
            </w:r>
            <w:proofErr w:type="spellStart"/>
            <w:r>
              <w:rPr>
                <w:rFonts w:cs="Times New Roman"/>
                <w:color w:val="212121"/>
                <w:shd w:val="clear" w:color="auto" w:fill="FFFFFF"/>
              </w:rPr>
              <w:t>imaginația</w:t>
            </w:r>
            <w:proofErr w:type="spellEnd"/>
            <w:r>
              <w:rPr>
                <w:rFonts w:cs="Times New Roman"/>
                <w:color w:val="212121"/>
                <w:shd w:val="clear" w:color="auto" w:fill="FFFFFF"/>
              </w:rPr>
              <w:t xml:space="preserve">, </w:t>
            </w:r>
            <w:proofErr w:type="spellStart"/>
            <w:r>
              <w:rPr>
                <w:rFonts w:cs="Times New Roman"/>
                <w:color w:val="212121"/>
                <w:shd w:val="clear" w:color="auto" w:fill="FFFFFF"/>
              </w:rPr>
              <w:t>gândurile</w:t>
            </w:r>
            <w:proofErr w:type="spellEnd"/>
            <w:r>
              <w:rPr>
                <w:rFonts w:cs="Times New Roman"/>
                <w:color w:val="212121"/>
                <w:shd w:val="clear" w:color="auto" w:fill="FFFFFF"/>
              </w:rPr>
              <w:t xml:space="preserve"> </w:t>
            </w:r>
            <w:proofErr w:type="spellStart"/>
            <w:r w:rsidRPr="00023F35">
              <w:rPr>
                <w:rFonts w:cs="Times New Roman"/>
                <w:color w:val="212121"/>
                <w:shd w:val="clear" w:color="auto" w:fill="FFFFFF"/>
              </w:rPr>
              <w:t>și</w:t>
            </w:r>
            <w:proofErr w:type="spellEnd"/>
            <w:r w:rsidRPr="00023F35">
              <w:rPr>
                <w:rFonts w:cs="Times New Roman"/>
                <w:color w:val="212121"/>
                <w:shd w:val="clear" w:color="auto" w:fill="FFFFFF"/>
              </w:rPr>
              <w:t xml:space="preserve"> </w:t>
            </w:r>
            <w:proofErr w:type="spellStart"/>
            <w:r w:rsidRPr="00023F35">
              <w:rPr>
                <w:rFonts w:cs="Times New Roman"/>
                <w:color w:val="212121"/>
                <w:shd w:val="clear" w:color="auto" w:fill="FFFFFF"/>
              </w:rPr>
              <w:t>sentimentele</w:t>
            </w:r>
            <w:proofErr w:type="spellEnd"/>
            <w:r w:rsidRPr="00023F35">
              <w:rPr>
                <w:rFonts w:cs="Times New Roman"/>
                <w:color w:val="212121"/>
                <w:shd w:val="clear" w:color="auto" w:fill="FFFFFF"/>
              </w:rPr>
              <w:t xml:space="preserve"> </w:t>
            </w:r>
            <w:proofErr w:type="spellStart"/>
            <w:r w:rsidRPr="00023F35">
              <w:rPr>
                <w:rFonts w:cs="Times New Roman"/>
                <w:color w:val="212121"/>
                <w:shd w:val="clear" w:color="auto" w:fill="FFFFFF"/>
              </w:rPr>
              <w:t>lor</w:t>
            </w:r>
            <w:proofErr w:type="spellEnd"/>
            <w:r w:rsidRPr="00023F35">
              <w:rPr>
                <w:rFonts w:cs="Times New Roman"/>
                <w:color w:val="212121"/>
                <w:shd w:val="clear" w:color="auto" w:fill="FFFFFF"/>
              </w:rPr>
              <w:t xml:space="preserve"> </w:t>
            </w:r>
            <w:proofErr w:type="spellStart"/>
            <w:r w:rsidRPr="00023F35">
              <w:rPr>
                <w:rFonts w:cs="Times New Roman"/>
                <w:color w:val="212121"/>
                <w:shd w:val="clear" w:color="auto" w:fill="FFFFFF"/>
              </w:rPr>
              <w:t>prin</w:t>
            </w:r>
            <w:proofErr w:type="spellEnd"/>
            <w:r w:rsidRPr="00023F35">
              <w:rPr>
                <w:rFonts w:cs="Times New Roman"/>
                <w:color w:val="212121"/>
                <w:shd w:val="clear" w:color="auto" w:fill="FFFFFF"/>
              </w:rPr>
              <w:t xml:space="preserve"> </w:t>
            </w:r>
            <w:proofErr w:type="spellStart"/>
            <w:r w:rsidRPr="00023F35">
              <w:rPr>
                <w:rFonts w:cs="Times New Roman"/>
                <w:color w:val="212121"/>
                <w:shd w:val="clear" w:color="auto" w:fill="FFFFFF"/>
              </w:rPr>
              <w:t>realizarea</w:t>
            </w:r>
            <w:proofErr w:type="spellEnd"/>
            <w:r w:rsidRPr="00023F35">
              <w:rPr>
                <w:rFonts w:cs="Times New Roman"/>
                <w:color w:val="212121"/>
                <w:shd w:val="clear" w:color="auto" w:fill="FFFFFF"/>
              </w:rPr>
              <w:t xml:space="preserve"> de </w:t>
            </w:r>
            <w:proofErr w:type="spellStart"/>
            <w:r w:rsidRPr="00023F35">
              <w:rPr>
                <w:rFonts w:cs="Times New Roman"/>
                <w:color w:val="212121"/>
                <w:shd w:val="clear" w:color="auto" w:fill="FFFFFF"/>
              </w:rPr>
              <w:t>artă</w:t>
            </w:r>
            <w:proofErr w:type="spellEnd"/>
            <w:r w:rsidRPr="00023F35">
              <w:rPr>
                <w:rFonts w:cs="Times New Roman"/>
                <w:color w:val="212121"/>
                <w:shd w:val="clear" w:color="auto" w:fill="FFFFFF"/>
              </w:rPr>
              <w:t xml:space="preserve"> </w:t>
            </w:r>
          </w:p>
          <w:p w:rsidR="00C1785A" w:rsidRPr="00023F35" w:rsidRDefault="00023F35" w:rsidP="004427A6">
            <w:pPr>
              <w:jc w:val="left"/>
              <w:rPr>
                <w:rFonts w:cs="Times New Roman"/>
              </w:rPr>
            </w:pPr>
            <w:r>
              <w:rPr>
                <w:rFonts w:cs="Times New Roman"/>
                <w:color w:val="212121"/>
                <w:shd w:val="clear" w:color="auto" w:fill="FFFFFF"/>
              </w:rPr>
              <w:t xml:space="preserve">• </w:t>
            </w:r>
            <w:proofErr w:type="spellStart"/>
            <w:r>
              <w:rPr>
                <w:rFonts w:cs="Times New Roman"/>
                <w:color w:val="212121"/>
                <w:shd w:val="clear" w:color="auto" w:fill="FFFFFF"/>
              </w:rPr>
              <w:t>să</w:t>
            </w:r>
            <w:proofErr w:type="spellEnd"/>
            <w:r>
              <w:rPr>
                <w:rFonts w:cs="Times New Roman"/>
                <w:color w:val="212121"/>
                <w:shd w:val="clear" w:color="auto" w:fill="FFFFFF"/>
              </w:rPr>
              <w:t xml:space="preserve"> </w:t>
            </w:r>
            <w:proofErr w:type="spellStart"/>
            <w:r>
              <w:rPr>
                <w:rFonts w:cs="Times New Roman"/>
                <w:color w:val="212121"/>
                <w:shd w:val="clear" w:color="auto" w:fill="FFFFFF"/>
              </w:rPr>
              <w:t>utilizeze</w:t>
            </w:r>
            <w:proofErr w:type="spellEnd"/>
            <w:r w:rsidRPr="00023F35">
              <w:rPr>
                <w:rFonts w:cs="Times New Roman"/>
                <w:color w:val="212121"/>
                <w:shd w:val="clear" w:color="auto" w:fill="FFFFFF"/>
              </w:rPr>
              <w:t xml:space="preserve"> </w:t>
            </w:r>
            <w:proofErr w:type="spellStart"/>
            <w:r w:rsidRPr="00023F35">
              <w:rPr>
                <w:rFonts w:cs="Times New Roman"/>
                <w:color w:val="212121"/>
                <w:shd w:val="clear" w:color="auto" w:fill="FFFFFF"/>
              </w:rPr>
              <w:t>materiale</w:t>
            </w:r>
            <w:proofErr w:type="spellEnd"/>
            <w:r w:rsidRPr="00023F35">
              <w:rPr>
                <w:rFonts w:cs="Times New Roman"/>
                <w:color w:val="212121"/>
                <w:shd w:val="clear" w:color="auto" w:fill="FFFFFF"/>
              </w:rPr>
              <w:t xml:space="preserve"> de </w:t>
            </w:r>
            <w:proofErr w:type="spellStart"/>
            <w:r w:rsidRPr="00023F35">
              <w:rPr>
                <w:rFonts w:cs="Times New Roman"/>
                <w:color w:val="212121"/>
                <w:shd w:val="clear" w:color="auto" w:fill="FFFFFF"/>
              </w:rPr>
              <w:t>artă</w:t>
            </w:r>
            <w:proofErr w:type="spellEnd"/>
            <w:r w:rsidRPr="00023F35">
              <w:rPr>
                <w:rFonts w:cs="Times New Roman"/>
                <w:color w:val="212121"/>
                <w:shd w:val="clear" w:color="auto" w:fill="FFFFFF"/>
              </w:rPr>
              <w:t xml:space="preserve"> </w:t>
            </w:r>
            <w:proofErr w:type="spellStart"/>
            <w:r>
              <w:rPr>
                <w:rFonts w:cs="Times New Roman"/>
                <w:color w:val="212121"/>
                <w:shd w:val="clear" w:color="auto" w:fill="FFFFFF"/>
              </w:rPr>
              <w:t>şi</w:t>
            </w:r>
            <w:proofErr w:type="spellEnd"/>
            <w:r>
              <w:rPr>
                <w:rFonts w:cs="Times New Roman"/>
                <w:color w:val="212121"/>
                <w:shd w:val="clear" w:color="auto" w:fill="FFFFFF"/>
              </w:rPr>
              <w:t xml:space="preserve"> media </w:t>
            </w:r>
            <w:proofErr w:type="spellStart"/>
            <w:r w:rsidRPr="00023F35">
              <w:rPr>
                <w:rFonts w:cs="Times New Roman"/>
                <w:color w:val="212121"/>
                <w:shd w:val="clear" w:color="auto" w:fill="FFFFFF"/>
              </w:rPr>
              <w:t>selectate</w:t>
            </w:r>
            <w:proofErr w:type="spellEnd"/>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xml:space="preserve">• </w:t>
            </w:r>
            <w:r>
              <w:rPr>
                <w:rFonts w:eastAsia="Times New Roman" w:cs="Times New Roman"/>
                <w:color w:val="212121"/>
                <w:lang w:val="ro-RO"/>
              </w:rPr>
              <w:t>să se bucure</w:t>
            </w:r>
            <w:r w:rsidRPr="00023F35">
              <w:rPr>
                <w:rFonts w:eastAsia="Times New Roman" w:cs="Times New Roman"/>
                <w:color w:val="212121"/>
                <w:lang w:val="ro-RO"/>
              </w:rPr>
              <w:t xml:space="preserve"> de arta și de a crea arta</w:t>
            </w:r>
          </w:p>
          <w:p w:rsidR="00C1785A" w:rsidRPr="00023F35" w:rsidRDefault="00023F35" w:rsidP="004427A6">
            <w:pPr>
              <w:jc w:val="left"/>
              <w:rPr>
                <w:rFonts w:cs="Times New Roman"/>
              </w:rPr>
            </w:pPr>
            <w:r w:rsidRPr="00023F35">
              <w:rPr>
                <w:rFonts w:eastAsia="Times New Roman" w:cs="Times New Roman"/>
                <w:color w:val="212121"/>
                <w:lang w:val="ro-RO"/>
              </w:rPr>
              <w:t xml:space="preserve">• </w:t>
            </w:r>
            <w:r>
              <w:rPr>
                <w:rFonts w:eastAsia="Times New Roman" w:cs="Times New Roman"/>
                <w:color w:val="212121"/>
                <w:lang w:val="ro-RO"/>
              </w:rPr>
              <w:t>să vorbească</w:t>
            </w:r>
            <w:r w:rsidRPr="00023F35">
              <w:rPr>
                <w:rFonts w:eastAsia="Times New Roman" w:cs="Times New Roman"/>
                <w:color w:val="212121"/>
                <w:lang w:val="ro-RO"/>
              </w:rPr>
              <w:t xml:space="preserve"> despre ceea ce văd și </w:t>
            </w:r>
            <w:r>
              <w:rPr>
                <w:rFonts w:eastAsia="Times New Roman" w:cs="Times New Roman"/>
                <w:color w:val="212121"/>
                <w:lang w:val="ro-RO"/>
              </w:rPr>
              <w:t>să experimenteze</w:t>
            </w:r>
          </w:p>
        </w:tc>
      </w:tr>
      <w:tr w:rsidR="00C1785A" w:rsidRPr="00023F35" w:rsidTr="00023F35">
        <w:tc>
          <w:tcPr>
            <w:tcW w:w="2394" w:type="dxa"/>
          </w:tcPr>
          <w:p w:rsidR="00C1785A" w:rsidRPr="00023F35" w:rsidRDefault="00023F35" w:rsidP="004427A6">
            <w:pPr>
              <w:jc w:val="left"/>
              <w:rPr>
                <w:rFonts w:cs="Times New Roman"/>
              </w:rPr>
            </w:pPr>
            <w:proofErr w:type="spellStart"/>
            <w:r w:rsidRPr="00023F35">
              <w:rPr>
                <w:rFonts w:cs="Times New Roman"/>
              </w:rPr>
              <w:t>Învăţământul</w:t>
            </w:r>
            <w:proofErr w:type="spellEnd"/>
            <w:r w:rsidRPr="00023F35">
              <w:rPr>
                <w:rFonts w:cs="Times New Roman"/>
              </w:rPr>
              <w:t xml:space="preserve"> </w:t>
            </w:r>
            <w:proofErr w:type="spellStart"/>
            <w:r w:rsidRPr="00023F35">
              <w:rPr>
                <w:rFonts w:cs="Times New Roman"/>
              </w:rPr>
              <w:t>primar</w:t>
            </w:r>
            <w:proofErr w:type="spellEnd"/>
            <w:r w:rsidRPr="00023F35">
              <w:rPr>
                <w:rFonts w:cs="Times New Roman"/>
              </w:rPr>
              <w:t xml:space="preserve"> 3-4 </w:t>
            </w: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identificarea și diferențierea calităților vizuale</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xml:space="preserve">• să adune informații </w:t>
            </w:r>
            <w:r>
              <w:rPr>
                <w:rFonts w:eastAsia="Times New Roman" w:cs="Times New Roman"/>
                <w:color w:val="212121"/>
                <w:lang w:val="ro-RO"/>
              </w:rPr>
              <w:t>prin vizualizare</w:t>
            </w:r>
            <w:r w:rsidRPr="00023F35">
              <w:rPr>
                <w:rFonts w:eastAsia="Times New Roman" w:cs="Times New Roman"/>
                <w:color w:val="212121"/>
                <w:lang w:val="ro-RO"/>
              </w:rPr>
              <w:t xml:space="preserve"> și ceea ce văd</w:t>
            </w:r>
          </w:p>
          <w:p w:rsidR="00C1785A" w:rsidRPr="00023F35" w:rsidRDefault="00C1785A" w:rsidP="004427A6">
            <w:pPr>
              <w:jc w:val="left"/>
              <w:rPr>
                <w:rFonts w:cs="Times New Roman"/>
              </w:rPr>
            </w:pPr>
            <w:bookmarkStart w:id="0" w:name="_GoBack"/>
            <w:bookmarkEnd w:id="0"/>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xml:space="preserve">• </w:t>
            </w:r>
            <w:r>
              <w:rPr>
                <w:rFonts w:eastAsia="Times New Roman" w:cs="Times New Roman"/>
                <w:color w:val="212121"/>
                <w:lang w:val="ro-RO"/>
              </w:rPr>
              <w:t>să împărtășească</w:t>
            </w:r>
            <w:r w:rsidRPr="00023F35">
              <w:rPr>
                <w:rFonts w:eastAsia="Times New Roman" w:cs="Times New Roman"/>
                <w:color w:val="212121"/>
                <w:lang w:val="ro-RO"/>
              </w:rPr>
              <w:t xml:space="preserve"> idei și experiențe în lucrări de artă și prin realizarea de artă</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explorați și experimentați diferite moduri de utilizare a materialelor de artă și a materialelor media</w:t>
            </w:r>
          </w:p>
          <w:p w:rsidR="00C1785A" w:rsidRPr="00023F35" w:rsidRDefault="00C1785A" w:rsidP="004427A6">
            <w:pPr>
              <w:jc w:val="left"/>
              <w:rPr>
                <w:rFonts w:cs="Times New Roman"/>
              </w:rPr>
            </w:pP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să se mândrească cu propria lor creație de artă</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discutarea lucrărilor de artă utilizând vocabularul de bază (elemente de artă și principii de design)</w:t>
            </w:r>
          </w:p>
          <w:p w:rsidR="00C1785A" w:rsidRPr="00023F35" w:rsidRDefault="00C1785A" w:rsidP="004427A6">
            <w:pPr>
              <w:jc w:val="left"/>
              <w:rPr>
                <w:rFonts w:cs="Times New Roman"/>
              </w:rPr>
            </w:pPr>
          </w:p>
        </w:tc>
      </w:tr>
      <w:tr w:rsidR="00C1785A" w:rsidRPr="00023F35" w:rsidTr="00023F35">
        <w:tc>
          <w:tcPr>
            <w:tcW w:w="2394" w:type="dxa"/>
          </w:tcPr>
          <w:p w:rsidR="00C1785A" w:rsidRPr="00023F35" w:rsidRDefault="00023F35" w:rsidP="004427A6">
            <w:pPr>
              <w:jc w:val="left"/>
              <w:rPr>
                <w:rFonts w:cs="Times New Roman"/>
              </w:rPr>
            </w:pPr>
            <w:proofErr w:type="spellStart"/>
            <w:r w:rsidRPr="00023F35">
              <w:rPr>
                <w:rFonts w:cs="Times New Roman"/>
              </w:rPr>
              <w:t>Învăţământul</w:t>
            </w:r>
            <w:proofErr w:type="spellEnd"/>
            <w:r w:rsidRPr="00023F35">
              <w:rPr>
                <w:rFonts w:cs="Times New Roman"/>
              </w:rPr>
              <w:t xml:space="preserve"> </w:t>
            </w:r>
            <w:proofErr w:type="spellStart"/>
            <w:r w:rsidRPr="00023F35">
              <w:rPr>
                <w:rFonts w:cs="Times New Roman"/>
              </w:rPr>
              <w:t>primar</w:t>
            </w:r>
            <w:proofErr w:type="spellEnd"/>
            <w:r w:rsidRPr="00023F35">
              <w:rPr>
                <w:rFonts w:cs="Times New Roman"/>
              </w:rPr>
              <w:t xml:space="preserve"> 5-6</w:t>
            </w: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să facă legături informate între utilizarea calităților vizuale și a intențiilor</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xml:space="preserve">• obțineți idei pentru realizarea lor </w:t>
            </w:r>
            <w:r w:rsidR="00EA04A2">
              <w:rPr>
                <w:rFonts w:eastAsia="Times New Roman" w:cs="Times New Roman"/>
                <w:color w:val="212121"/>
                <w:lang w:val="ro-RO"/>
              </w:rPr>
              <w:t>în</w:t>
            </w:r>
            <w:r w:rsidRPr="00023F35">
              <w:rPr>
                <w:rFonts w:eastAsia="Times New Roman" w:cs="Times New Roman"/>
                <w:color w:val="212121"/>
                <w:lang w:val="ro-RO"/>
              </w:rPr>
              <w:t xml:space="preserve"> artă, de la observarea imaginilor și a lumii din jurul lor</w:t>
            </w:r>
          </w:p>
          <w:p w:rsidR="00C1785A" w:rsidRPr="00023F35" w:rsidRDefault="00C1785A" w:rsidP="004427A6">
            <w:pPr>
              <w:jc w:val="left"/>
              <w:rPr>
                <w:rFonts w:cs="Times New Roman"/>
              </w:rPr>
            </w:pP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împărtășiți idei și experiențe în lucrări de artă și prin realizarea de artă</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explorați și experimentați diferite moduri de utilizare a materialelor de artă și a materialelor media</w:t>
            </w:r>
          </w:p>
          <w:p w:rsidR="00C1785A" w:rsidRPr="00023F35" w:rsidRDefault="00C1785A" w:rsidP="004427A6">
            <w:pPr>
              <w:jc w:val="left"/>
              <w:rPr>
                <w:rFonts w:cs="Times New Roman"/>
              </w:rPr>
            </w:pP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să se mândrească cu propria lor creație și să respecte operele de artă ale altora</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să evalueze lucrările de artă folosind vocabularul de artă</w:t>
            </w:r>
          </w:p>
          <w:p w:rsidR="00C1785A" w:rsidRPr="00023F35" w:rsidRDefault="00C1785A" w:rsidP="004427A6">
            <w:pPr>
              <w:jc w:val="left"/>
              <w:rPr>
                <w:rFonts w:cs="Times New Roman"/>
              </w:rPr>
            </w:pPr>
          </w:p>
        </w:tc>
      </w:tr>
      <w:tr w:rsidR="00C1785A" w:rsidRPr="00023F35" w:rsidTr="00023F35">
        <w:tc>
          <w:tcPr>
            <w:tcW w:w="2394" w:type="dxa"/>
          </w:tcPr>
          <w:p w:rsidR="00C1785A" w:rsidRPr="00023F35" w:rsidRDefault="00023F35" w:rsidP="004427A6">
            <w:pPr>
              <w:jc w:val="left"/>
              <w:rPr>
                <w:rFonts w:cs="Times New Roman"/>
              </w:rPr>
            </w:pPr>
            <w:proofErr w:type="spellStart"/>
            <w:r w:rsidRPr="00023F35">
              <w:rPr>
                <w:rFonts w:cs="Times New Roman"/>
              </w:rPr>
              <w:t>Învăţământul</w:t>
            </w:r>
            <w:proofErr w:type="spellEnd"/>
            <w:r w:rsidRPr="00023F35">
              <w:rPr>
                <w:rFonts w:cs="Times New Roman"/>
              </w:rPr>
              <w:t xml:space="preserve"> </w:t>
            </w:r>
            <w:proofErr w:type="spellStart"/>
            <w:r w:rsidRPr="00023F35">
              <w:rPr>
                <w:rFonts w:cs="Times New Roman"/>
              </w:rPr>
              <w:t>secundar</w:t>
            </w:r>
            <w:proofErr w:type="spellEnd"/>
            <w:r w:rsidRPr="00023F35">
              <w:rPr>
                <w:rFonts w:cs="Times New Roman"/>
              </w:rPr>
              <w:t xml:space="preserve"> 1-2</w:t>
            </w: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xml:space="preserve">• </w:t>
            </w:r>
            <w:r w:rsidR="00EA04A2">
              <w:rPr>
                <w:rFonts w:eastAsia="Times New Roman" w:cs="Times New Roman"/>
                <w:color w:val="212121"/>
                <w:lang w:val="ro-RO"/>
              </w:rPr>
              <w:t>să înregistreze</w:t>
            </w:r>
            <w:r w:rsidRPr="00023F35">
              <w:rPr>
                <w:rFonts w:eastAsia="Times New Roman" w:cs="Times New Roman"/>
                <w:color w:val="212121"/>
                <w:lang w:val="ro-RO"/>
              </w:rPr>
              <w:t xml:space="preserve"> din observație și experiență</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să identifice conținutul și</w:t>
            </w:r>
            <w:r w:rsidR="00EA04A2">
              <w:rPr>
                <w:rFonts w:eastAsia="Times New Roman" w:cs="Times New Roman"/>
                <w:color w:val="212121"/>
                <w:lang w:val="ro-RO"/>
              </w:rPr>
              <w:t xml:space="preserve"> temele în opere</w:t>
            </w:r>
            <w:r w:rsidRPr="00023F35">
              <w:rPr>
                <w:rFonts w:eastAsia="Times New Roman" w:cs="Times New Roman"/>
                <w:color w:val="212121"/>
                <w:lang w:val="ro-RO"/>
              </w:rPr>
              <w:t xml:space="preserve"> de artă</w:t>
            </w:r>
          </w:p>
          <w:p w:rsidR="00C1785A" w:rsidRPr="00023F35" w:rsidRDefault="00C1785A" w:rsidP="004427A6">
            <w:pPr>
              <w:jc w:val="left"/>
              <w:rPr>
                <w:rFonts w:cs="Times New Roman"/>
              </w:rPr>
            </w:pP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transmiteți experiențe și idei cu imagini</w:t>
            </w:r>
          </w:p>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explorarea unei varietăți de soluții la problemele întâlnite</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selectați și aplicați materiale, tehnici și tehnologii în timpul realizării creației, care sunt potrivite intențiilor</w:t>
            </w:r>
          </w:p>
          <w:p w:rsidR="00C1785A" w:rsidRPr="00023F35" w:rsidRDefault="00C1785A" w:rsidP="004427A6">
            <w:pPr>
              <w:jc w:val="left"/>
              <w:rPr>
                <w:rFonts w:cs="Times New Roman"/>
              </w:rPr>
            </w:pPr>
          </w:p>
        </w:tc>
        <w:tc>
          <w:tcPr>
            <w:tcW w:w="2394" w:type="dxa"/>
          </w:tcPr>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xml:space="preserve">• </w:t>
            </w:r>
            <w:r w:rsidR="00EA04A2">
              <w:rPr>
                <w:rFonts w:eastAsia="Times New Roman" w:cs="Times New Roman"/>
                <w:color w:val="212121"/>
                <w:lang w:val="ro-RO"/>
              </w:rPr>
              <w:t xml:space="preserve">să </w:t>
            </w:r>
            <w:r w:rsidRPr="00023F35">
              <w:rPr>
                <w:rFonts w:eastAsia="Times New Roman" w:cs="Times New Roman"/>
                <w:color w:val="212121"/>
                <w:lang w:val="ro-RO"/>
              </w:rPr>
              <w:t>obțineți un sentiment de încredere și stima de sine prin realizarea și critica artei</w:t>
            </w:r>
          </w:p>
          <w:p w:rsidR="00023F35" w:rsidRPr="00023F35" w:rsidRDefault="00023F35" w:rsidP="004427A6">
            <w:pPr>
              <w:jc w:val="left"/>
              <w:rPr>
                <w:rFonts w:eastAsia="Times New Roman" w:cs="Times New Roman"/>
                <w:color w:val="212121"/>
                <w:lang w:val="ro-RO"/>
              </w:rPr>
            </w:pPr>
            <w:r w:rsidRPr="00023F35">
              <w:rPr>
                <w:rFonts w:eastAsia="Times New Roman" w:cs="Times New Roman"/>
                <w:color w:val="212121"/>
                <w:lang w:val="ro-RO"/>
              </w:rPr>
              <w:t xml:space="preserve">• </w:t>
            </w:r>
            <w:r w:rsidR="00EA04A2">
              <w:rPr>
                <w:rFonts w:eastAsia="Times New Roman" w:cs="Times New Roman"/>
                <w:color w:val="212121"/>
                <w:lang w:val="ro-RO"/>
              </w:rPr>
              <w:t>să valorizeaze</w:t>
            </w:r>
            <w:r w:rsidRPr="00023F35">
              <w:rPr>
                <w:rFonts w:eastAsia="Times New Roman" w:cs="Times New Roman"/>
                <w:color w:val="212121"/>
                <w:lang w:val="ro-RO"/>
              </w:rPr>
              <w:t xml:space="preserve"> arta locală ca parte a patrimoniului din Singapore</w:t>
            </w:r>
          </w:p>
          <w:p w:rsidR="00023F35" w:rsidRPr="00023F35" w:rsidRDefault="00023F35" w:rsidP="004427A6">
            <w:pPr>
              <w:jc w:val="left"/>
              <w:rPr>
                <w:rFonts w:eastAsia="Times New Roman" w:cs="Times New Roman"/>
                <w:color w:val="212121"/>
              </w:rPr>
            </w:pPr>
            <w:r w:rsidRPr="00023F35">
              <w:rPr>
                <w:rFonts w:eastAsia="Times New Roman" w:cs="Times New Roman"/>
                <w:color w:val="212121"/>
                <w:lang w:val="ro-RO"/>
              </w:rPr>
              <w:t>• să recunoască faptul că arta reflectă, înregistrează și joacă un rol în cultură</w:t>
            </w:r>
          </w:p>
          <w:p w:rsidR="00C1785A" w:rsidRPr="00023F35" w:rsidRDefault="00C1785A" w:rsidP="004427A6">
            <w:pPr>
              <w:jc w:val="left"/>
              <w:rPr>
                <w:rFonts w:cs="Times New Roman"/>
              </w:rPr>
            </w:pPr>
          </w:p>
        </w:tc>
      </w:tr>
    </w:tbl>
    <w:p w:rsidR="00C1785A" w:rsidRPr="005C014C" w:rsidRDefault="00C1785A" w:rsidP="004427A6">
      <w:pPr>
        <w:jc w:val="left"/>
      </w:pPr>
    </w:p>
    <w:p w:rsidR="00EA04A2" w:rsidRPr="00EA04A2" w:rsidRDefault="00EA04A2" w:rsidP="004427A6">
      <w:pPr>
        <w:jc w:val="left"/>
        <w:rPr>
          <w:lang w:val="ro-RO"/>
        </w:rPr>
      </w:pPr>
      <w:r w:rsidRPr="00EA04A2">
        <w:rPr>
          <w:lang w:val="ro-RO"/>
        </w:rPr>
        <w:t>Conţinut</w:t>
      </w:r>
    </w:p>
    <w:p w:rsidR="00EA04A2" w:rsidRPr="00EA04A2" w:rsidRDefault="00EA04A2" w:rsidP="004427A6">
      <w:pPr>
        <w:jc w:val="left"/>
      </w:pPr>
      <w:r w:rsidRPr="00EA04A2">
        <w:rPr>
          <w:lang w:val="ro-RO"/>
        </w:rPr>
        <w:t>Conținutul programelor scoate în evidență cunoștințele, aptitudinile și valorile pe care elevii le vor dobândi pentru a atinge rezultatele învățării. Prezentarea generală a conținutului programatic este ilustrată în diagrama de mai jos. Profesorii pot personaliza conținutul programului de instruire în funcție de stilurile și abilitățile de învățare ale elevilor lor.</w:t>
      </w:r>
    </w:p>
    <w:p w:rsidR="00EA04A2" w:rsidRPr="00EA04A2" w:rsidRDefault="00EA04A2" w:rsidP="004427A6">
      <w:pPr>
        <w:jc w:val="left"/>
        <w:rPr>
          <w:lang w:val="ro-RO"/>
        </w:rPr>
      </w:pPr>
      <w:r w:rsidRPr="00EA04A2">
        <w:rPr>
          <w:lang w:val="ro-RO"/>
        </w:rPr>
        <w:t>Planificarea programului de instruire</w:t>
      </w:r>
    </w:p>
    <w:p w:rsidR="00EA04A2" w:rsidRPr="00EA04A2" w:rsidRDefault="00EA04A2" w:rsidP="004427A6">
      <w:pPr>
        <w:ind w:firstLine="720"/>
        <w:jc w:val="left"/>
        <w:rPr>
          <w:lang w:val="ro-RO"/>
        </w:rPr>
      </w:pPr>
      <w:r w:rsidRPr="00EA04A2">
        <w:rPr>
          <w:lang w:val="ro-RO"/>
        </w:rPr>
        <w:t>Pentru o învățare semnificativă și integrată a artei, profesorii ar trebui să ia în considerare rezultatele învățării, conținutul de învățare, mediul, interesele și abilitățile studenților în planificarea programului de instruire (IP). Activitățile de învățare ar trebui să crească în complexitate pe măsură ce studenții progresează în cursul învățării de la primar la cel inferior. Următoarele sunt principiile directoare în planificarea IP:</w:t>
      </w:r>
    </w:p>
    <w:p w:rsidR="00EA04A2" w:rsidRPr="00EA04A2" w:rsidRDefault="00EA04A2" w:rsidP="004427A6">
      <w:pPr>
        <w:contextualSpacing/>
        <w:jc w:val="left"/>
        <w:rPr>
          <w:lang w:val="ro-RO"/>
        </w:rPr>
      </w:pPr>
      <w:r w:rsidRPr="00EA04A2">
        <w:rPr>
          <w:lang w:val="ro-RO"/>
        </w:rPr>
        <w:t>• Cursul centrat</w:t>
      </w:r>
    </w:p>
    <w:p w:rsidR="00EA04A2" w:rsidRPr="00EA04A2" w:rsidRDefault="00EA04A2" w:rsidP="004427A6">
      <w:pPr>
        <w:contextualSpacing/>
        <w:jc w:val="left"/>
        <w:rPr>
          <w:lang w:val="ro-RO"/>
        </w:rPr>
      </w:pPr>
      <w:r w:rsidRPr="00EA04A2">
        <w:rPr>
          <w:lang w:val="ro-RO"/>
        </w:rPr>
        <w:t>Adoptă abordări bazate pe interesele, abilitățile și modul în care învață elevii.</w:t>
      </w:r>
    </w:p>
    <w:p w:rsidR="00EA04A2" w:rsidRPr="00EA04A2" w:rsidRDefault="00EA04A2" w:rsidP="004427A6">
      <w:pPr>
        <w:contextualSpacing/>
        <w:jc w:val="left"/>
        <w:rPr>
          <w:lang w:val="ro-RO"/>
        </w:rPr>
      </w:pPr>
      <w:r w:rsidRPr="00EA04A2">
        <w:rPr>
          <w:lang w:val="ro-RO"/>
        </w:rPr>
        <w:t>• Proces orientat</w:t>
      </w:r>
    </w:p>
    <w:p w:rsidR="00EA04A2" w:rsidRPr="00EA04A2" w:rsidRDefault="00EA04A2" w:rsidP="004427A6">
      <w:pPr>
        <w:contextualSpacing/>
        <w:jc w:val="left"/>
        <w:rPr>
          <w:lang w:val="ro-RO"/>
        </w:rPr>
      </w:pPr>
      <w:r w:rsidRPr="00EA04A2">
        <w:rPr>
          <w:lang w:val="ro-RO"/>
        </w:rPr>
        <w:t>Încurajați elevii să exploreze, să experimenteze și să se autoevaluă ca parte a proceselor lor creative.</w:t>
      </w:r>
    </w:p>
    <w:p w:rsidR="00EA04A2" w:rsidRPr="00EA04A2" w:rsidRDefault="00EA04A2" w:rsidP="004427A6">
      <w:pPr>
        <w:contextualSpacing/>
        <w:jc w:val="left"/>
        <w:rPr>
          <w:lang w:val="ro-RO"/>
        </w:rPr>
      </w:pPr>
      <w:r w:rsidRPr="00EA04A2">
        <w:rPr>
          <w:lang w:val="ro-RO"/>
        </w:rPr>
        <w:t>• contextualizată</w:t>
      </w:r>
    </w:p>
    <w:p w:rsidR="00EA04A2" w:rsidRPr="00EA04A2" w:rsidRDefault="00EA04A2" w:rsidP="004427A6">
      <w:pPr>
        <w:contextualSpacing/>
        <w:jc w:val="left"/>
        <w:rPr>
          <w:lang w:val="ro-RO"/>
        </w:rPr>
      </w:pPr>
      <w:r w:rsidRPr="00EA04A2">
        <w:rPr>
          <w:lang w:val="ro-RO"/>
        </w:rPr>
        <w:t>Conectează-te cu experiențele și învățarea elevilor în alte discipline.</w:t>
      </w:r>
    </w:p>
    <w:p w:rsidR="00EA04A2" w:rsidRPr="00EA04A2" w:rsidRDefault="00EA04A2" w:rsidP="004427A6">
      <w:pPr>
        <w:contextualSpacing/>
        <w:jc w:val="left"/>
        <w:rPr>
          <w:lang w:val="ro-RO"/>
        </w:rPr>
      </w:pPr>
      <w:r w:rsidRPr="00EA04A2">
        <w:rPr>
          <w:lang w:val="ro-RO"/>
        </w:rPr>
        <w:t>• interactivă</w:t>
      </w:r>
    </w:p>
    <w:p w:rsidR="00EA04A2" w:rsidRPr="00EA04A2" w:rsidRDefault="00EA04A2" w:rsidP="004427A6">
      <w:pPr>
        <w:contextualSpacing/>
        <w:jc w:val="left"/>
        <w:rPr>
          <w:lang w:val="ro-RO"/>
        </w:rPr>
      </w:pPr>
      <w:r w:rsidRPr="00EA04A2">
        <w:rPr>
          <w:lang w:val="ro-RO"/>
        </w:rPr>
        <w:t>Creați oportunități pentru participarea activă a studenților și pentru a lucra unul cu celălalt.</w:t>
      </w:r>
    </w:p>
    <w:p w:rsidR="00EA04A2" w:rsidRPr="00EA04A2" w:rsidRDefault="00EA04A2" w:rsidP="004427A6">
      <w:pPr>
        <w:contextualSpacing/>
        <w:jc w:val="left"/>
        <w:rPr>
          <w:lang w:val="ro-RO"/>
        </w:rPr>
      </w:pPr>
      <w:r w:rsidRPr="00EA04A2">
        <w:rPr>
          <w:lang w:val="ro-RO"/>
        </w:rPr>
        <w:t>• Inițiativele MOE</w:t>
      </w:r>
    </w:p>
    <w:p w:rsidR="00EA04A2" w:rsidRPr="00EA04A2" w:rsidRDefault="00EA04A2" w:rsidP="004427A6">
      <w:pPr>
        <w:contextualSpacing/>
        <w:jc w:val="left"/>
        <w:rPr>
          <w:lang w:val="ro-RO"/>
        </w:rPr>
      </w:pPr>
      <w:r w:rsidRPr="00EA04A2">
        <w:rPr>
          <w:lang w:val="ro-RO"/>
        </w:rPr>
        <w:t>Include Educația Națională, abilitățile de gândire și tehnologia informației.</w:t>
      </w:r>
    </w:p>
    <w:p w:rsidR="00EA04A2" w:rsidRPr="00EA04A2" w:rsidRDefault="00EA04A2" w:rsidP="004427A6">
      <w:pPr>
        <w:contextualSpacing/>
        <w:jc w:val="left"/>
        <w:rPr>
          <w:lang w:val="ro-RO"/>
        </w:rPr>
      </w:pPr>
      <w:r w:rsidRPr="00EA04A2">
        <w:rPr>
          <w:lang w:val="ro-RO"/>
        </w:rPr>
        <w:t>• Distracție</w:t>
      </w:r>
    </w:p>
    <w:p w:rsidR="00EA04A2" w:rsidRPr="00EA04A2" w:rsidRDefault="00EA04A2" w:rsidP="004427A6">
      <w:pPr>
        <w:contextualSpacing/>
        <w:jc w:val="left"/>
      </w:pPr>
      <w:r w:rsidRPr="00EA04A2">
        <w:rPr>
          <w:lang w:val="ro-RO"/>
        </w:rPr>
        <w:t xml:space="preserve">Au elementul </w:t>
      </w:r>
      <w:r w:rsidR="00852AA4">
        <w:rPr>
          <w:lang w:val="ro-RO"/>
        </w:rPr>
        <w:t>DISTRACŢIE, care</w:t>
      </w:r>
      <w:r w:rsidRPr="00EA04A2">
        <w:rPr>
          <w:lang w:val="ro-RO"/>
        </w:rPr>
        <w:t xml:space="preserve"> să angajeze și să motiveze elevii în învățarea artei.</w:t>
      </w:r>
    </w:p>
    <w:p w:rsidR="00852AA4" w:rsidRDefault="00852AA4" w:rsidP="004427A6">
      <w:pPr>
        <w:jc w:val="left"/>
      </w:pPr>
      <w:r>
        <w:t>ARTA PRIMARĂ</w:t>
      </w:r>
    </w:p>
    <w:p w:rsidR="00852AA4" w:rsidRPr="00852AA4" w:rsidRDefault="00852AA4" w:rsidP="004427A6">
      <w:pPr>
        <w:jc w:val="left"/>
        <w:rPr>
          <w:lang w:val="ro-RO"/>
        </w:rPr>
      </w:pPr>
      <w:r w:rsidRPr="00852AA4">
        <w:rPr>
          <w:lang w:val="ro-RO"/>
        </w:rPr>
        <w:t xml:space="preserve">Planificarea programului de instruire pentru </w:t>
      </w:r>
      <w:r>
        <w:rPr>
          <w:lang w:val="ro-RO"/>
        </w:rPr>
        <w:t xml:space="preserve">învăţământul </w:t>
      </w:r>
      <w:r w:rsidRPr="00852AA4">
        <w:rPr>
          <w:lang w:val="ro-RO"/>
        </w:rPr>
        <w:t>primar 1 - 6</w:t>
      </w:r>
    </w:p>
    <w:p w:rsidR="00852AA4" w:rsidRPr="00852AA4" w:rsidRDefault="00852AA4" w:rsidP="004427A6">
      <w:pPr>
        <w:jc w:val="left"/>
        <w:rPr>
          <w:lang w:val="ro-RO"/>
        </w:rPr>
      </w:pPr>
      <w:r w:rsidRPr="00852AA4">
        <w:rPr>
          <w:lang w:val="ro-RO"/>
        </w:rPr>
        <w:t>Programul de instruire (IP) poate fi planificat prin organizarea de conținut de învățare în următoarele moduri pentru a angaja studenții în vederea, exprimarea și aprecierea artei în contextul semnificativ:</w:t>
      </w:r>
    </w:p>
    <w:p w:rsidR="00852AA4" w:rsidRPr="00852AA4" w:rsidRDefault="00852AA4" w:rsidP="004427A6">
      <w:pPr>
        <w:jc w:val="left"/>
        <w:rPr>
          <w:lang w:val="ro-RO"/>
        </w:rPr>
      </w:pPr>
      <w:r w:rsidRPr="00852AA4">
        <w:rPr>
          <w:lang w:val="ro-RO"/>
        </w:rPr>
        <w:t>• Teme</w:t>
      </w:r>
    </w:p>
    <w:p w:rsidR="00852AA4" w:rsidRPr="00852AA4" w:rsidRDefault="00852AA4" w:rsidP="004427A6">
      <w:pPr>
        <w:jc w:val="left"/>
        <w:rPr>
          <w:lang w:val="ro-RO"/>
        </w:rPr>
      </w:pPr>
      <w:r w:rsidRPr="00852AA4">
        <w:rPr>
          <w:lang w:val="ro-RO"/>
        </w:rPr>
        <w:t>Învățarea conceptelor și abilităților artei este planificată în jurul unei teme unificatoare. Temele oferă un context în care elevii învață aplicarea conceptelor și abilităților de artă. Învățarea prin teme leagă de asemenea învățarea elevilor cu experiențele lor din lumea întreagă.</w:t>
      </w:r>
    </w:p>
    <w:p w:rsidR="00852AA4" w:rsidRPr="00852AA4" w:rsidRDefault="00852AA4" w:rsidP="004427A6">
      <w:pPr>
        <w:jc w:val="left"/>
        <w:rPr>
          <w:lang w:val="ro-RO"/>
        </w:rPr>
      </w:pPr>
      <w:r w:rsidRPr="00852AA4">
        <w:rPr>
          <w:lang w:val="ro-RO"/>
        </w:rPr>
        <w:t>Exemple de teme: Inside-Outside; Sentimente și emoții.</w:t>
      </w:r>
    </w:p>
    <w:p w:rsidR="00852AA4" w:rsidRPr="00852AA4" w:rsidRDefault="00852AA4" w:rsidP="004427A6">
      <w:pPr>
        <w:jc w:val="left"/>
        <w:rPr>
          <w:lang w:val="ro-RO"/>
        </w:rPr>
      </w:pPr>
      <w:r w:rsidRPr="00852AA4">
        <w:rPr>
          <w:lang w:val="ro-RO"/>
        </w:rPr>
        <w:t>• Forme de artă / Media</w:t>
      </w:r>
    </w:p>
    <w:p w:rsidR="00852AA4" w:rsidRPr="00852AA4" w:rsidRDefault="00852AA4" w:rsidP="004427A6">
      <w:pPr>
        <w:jc w:val="left"/>
      </w:pPr>
      <w:r w:rsidRPr="00852AA4">
        <w:rPr>
          <w:lang w:val="ro-RO"/>
        </w:rPr>
        <w:t>Organizarea învățării în jurul formelor de artă / mass-media se concentrează pe materialele, tehnicile, instrumentele și stilurile folosite pentru a crea opere de artă. Studenții explorează și experimentează cu diferitele mijloace media. Ei învață să folosească aceste mijloace media pentru a crea operele de artă care le comunică ideile. De asemenea, ei se familiarizează cu procesele și caracteristicile diferitelor forme / medii de artă.</w:t>
      </w:r>
    </w:p>
    <w:p w:rsidR="00D0331F" w:rsidRPr="00D0331F" w:rsidRDefault="00D0331F" w:rsidP="004427A6">
      <w:pPr>
        <w:jc w:val="left"/>
        <w:rPr>
          <w:lang w:val="ro-RO"/>
        </w:rPr>
      </w:pPr>
      <w:r w:rsidRPr="00D0331F">
        <w:rPr>
          <w:lang w:val="ro-RO"/>
        </w:rPr>
        <w:t>• Lucrări / Artisti</w:t>
      </w:r>
    </w:p>
    <w:p w:rsidR="00D0331F" w:rsidRPr="00D0331F" w:rsidRDefault="00D0331F" w:rsidP="004427A6">
      <w:pPr>
        <w:jc w:val="left"/>
        <w:rPr>
          <w:lang w:val="ro-RO"/>
        </w:rPr>
      </w:pPr>
      <w:r w:rsidRPr="00D0331F">
        <w:rPr>
          <w:lang w:val="ro-RO"/>
        </w:rPr>
        <w:t>Lucrările de artă și artiștii pot fi folosite pentru a preda conceptele de artă și utilizarea mijloacelor de informare în masă. Lucrările de artă și artiștii pot fi folosite ca stimuli pentru angajarea studenților. Poveștile despre ce inspiră artiștii și cum funcționează pot fi folosite și pentru a ilustra procesele artistice. Pe măsură ce diferite lucrări de artă sunt făcute în context diferit și pentru scopuri diferite, profesorii pot folosi operele de artă pentru a aduce în valoare valoarea și scopurile artei în societate.</w:t>
      </w:r>
    </w:p>
    <w:p w:rsidR="00D0331F" w:rsidRPr="00D0331F" w:rsidRDefault="00D0331F" w:rsidP="004427A6">
      <w:pPr>
        <w:jc w:val="left"/>
        <w:rPr>
          <w:lang w:val="ro-RO"/>
        </w:rPr>
      </w:pPr>
      <w:r w:rsidRPr="00D0331F">
        <w:rPr>
          <w:lang w:val="ro-RO"/>
        </w:rPr>
        <w:t>Mediul de învățare ar trebui să fie luat în considerare și în planificarea IP. Un mediu de învățare favorabil îmbunătățește și promovează învățarea artei.</w:t>
      </w:r>
    </w:p>
    <w:p w:rsidR="00D0331F" w:rsidRPr="00D0331F" w:rsidRDefault="00D0331F" w:rsidP="004427A6">
      <w:pPr>
        <w:jc w:val="left"/>
        <w:rPr>
          <w:lang w:val="ro-RO"/>
        </w:rPr>
      </w:pPr>
      <w:r w:rsidRPr="00D0331F">
        <w:rPr>
          <w:lang w:val="ro-RO"/>
        </w:rPr>
        <w:t>• Afișarea lucrărilor de artă</w:t>
      </w:r>
    </w:p>
    <w:p w:rsidR="00D0331F" w:rsidRPr="00D0331F" w:rsidRDefault="00D0331F" w:rsidP="004427A6">
      <w:pPr>
        <w:jc w:val="left"/>
      </w:pPr>
      <w:r w:rsidRPr="00D0331F">
        <w:rPr>
          <w:lang w:val="ro-RO"/>
        </w:rPr>
        <w:t>Afișarea operelor de artă studențești în spații de cla</w:t>
      </w:r>
      <w:r>
        <w:rPr>
          <w:lang w:val="ro-RO"/>
        </w:rPr>
        <w:t xml:space="preserve">să / școală / publice </w:t>
      </w:r>
      <w:r w:rsidRPr="00D0331F">
        <w:rPr>
          <w:lang w:val="ro-RO"/>
        </w:rPr>
        <w:t xml:space="preserve"> favorizează încrederea în sine și sentimentul de realizare. Ecranele sunt resurse excelente pentru a angaja studenții în discuțiile și realizarea artei. Elevii pot învăța unul de </w:t>
      </w:r>
      <w:r>
        <w:rPr>
          <w:lang w:val="ro-RO"/>
        </w:rPr>
        <w:t xml:space="preserve">la </w:t>
      </w:r>
      <w:r w:rsidRPr="00D0331F">
        <w:rPr>
          <w:lang w:val="ro-RO"/>
        </w:rPr>
        <w:t>celălalt și să învețe să prețuiască opere de artă rea</w:t>
      </w:r>
      <w:r>
        <w:rPr>
          <w:lang w:val="ro-RO"/>
        </w:rPr>
        <w:t>lizate de colegii lor. Afișarea</w:t>
      </w:r>
      <w:r w:rsidRPr="00D0331F">
        <w:rPr>
          <w:lang w:val="ro-RO"/>
        </w:rPr>
        <w:t xml:space="preserve"> lucrări</w:t>
      </w:r>
      <w:r>
        <w:rPr>
          <w:lang w:val="ro-RO"/>
        </w:rPr>
        <w:t>le</w:t>
      </w:r>
      <w:r w:rsidRPr="00D0331F">
        <w:rPr>
          <w:lang w:val="ro-RO"/>
        </w:rPr>
        <w:t xml:space="preserve"> în </w:t>
      </w:r>
      <w:r>
        <w:rPr>
          <w:lang w:val="ro-RO"/>
        </w:rPr>
        <w:t>lucru</w:t>
      </w:r>
      <w:r w:rsidRPr="00D0331F">
        <w:rPr>
          <w:lang w:val="ro-RO"/>
        </w:rPr>
        <w:t xml:space="preserve"> și </w:t>
      </w:r>
      <w:r>
        <w:rPr>
          <w:lang w:val="ro-RO"/>
        </w:rPr>
        <w:t>ale</w:t>
      </w:r>
      <w:r w:rsidRPr="00D0331F">
        <w:rPr>
          <w:lang w:val="ro-RO"/>
        </w:rPr>
        <w:t xml:space="preserve"> niveluri</w:t>
      </w:r>
      <w:r>
        <w:rPr>
          <w:lang w:val="ro-RO"/>
        </w:rPr>
        <w:t>lor</w:t>
      </w:r>
      <w:r w:rsidRPr="00D0331F">
        <w:rPr>
          <w:lang w:val="ro-RO"/>
        </w:rPr>
        <w:t xml:space="preserve"> diferite ale realizărilor pot fi utilizate și pentru a se concentra asupra proceselor de creație a artei. Aceste lucrări pot fi folosite pentru a genera discuții și a oferi feedback pentru învățare și îmbunătățire.</w:t>
      </w:r>
    </w:p>
    <w:p w:rsidR="00D0331F" w:rsidRPr="00D0331F" w:rsidRDefault="00D0331F" w:rsidP="004427A6">
      <w:pPr>
        <w:jc w:val="left"/>
        <w:rPr>
          <w:lang w:val="ro-RO"/>
        </w:rPr>
      </w:pPr>
      <w:r w:rsidRPr="00D0331F">
        <w:rPr>
          <w:lang w:val="ro-RO"/>
        </w:rPr>
        <w:t>• Experiențe dincolo de clasă</w:t>
      </w:r>
    </w:p>
    <w:p w:rsidR="00D0331F" w:rsidRPr="00D0331F" w:rsidRDefault="00D0331F" w:rsidP="004427A6">
      <w:pPr>
        <w:jc w:val="left"/>
        <w:rPr>
          <w:lang w:val="ro-RO"/>
        </w:rPr>
      </w:pPr>
      <w:r w:rsidRPr="00D0331F">
        <w:rPr>
          <w:lang w:val="ro-RO"/>
        </w:rPr>
        <w:t>Diferitele medii oferă studenților experiențe senzoriale diferite. Aducerea studenților în locuri în care operele de artă sunt produse sau afișate ajută de asemenea la conectarea învățării lor cu viața reală. Următoarele sunt câteva sugestii pe care profesorii le pot lua în considerare:</w:t>
      </w:r>
    </w:p>
    <w:p w:rsidR="00D0331F" w:rsidRPr="00D0331F" w:rsidRDefault="00D0331F" w:rsidP="004427A6">
      <w:pPr>
        <w:jc w:val="left"/>
        <w:rPr>
          <w:lang w:val="ro-RO"/>
        </w:rPr>
      </w:pPr>
      <w:r w:rsidRPr="00D0331F">
        <w:rPr>
          <w:lang w:val="ro-RO"/>
        </w:rPr>
        <w:t>• Vizite la galerii, muzee sau orice alte zone publice unde sunt afișate lucrări de artă</w:t>
      </w:r>
    </w:p>
    <w:p w:rsidR="00D0331F" w:rsidRPr="00D0331F" w:rsidRDefault="00D0331F" w:rsidP="004427A6">
      <w:pPr>
        <w:jc w:val="left"/>
        <w:rPr>
          <w:lang w:val="ro-RO"/>
        </w:rPr>
      </w:pPr>
      <w:r w:rsidRPr="00D0331F">
        <w:rPr>
          <w:lang w:val="ro-RO"/>
        </w:rPr>
        <w:t>• Vizite la studiouri, publicitate sau companii de producție media</w:t>
      </w:r>
    </w:p>
    <w:p w:rsidR="00D0331F" w:rsidRPr="00D0331F" w:rsidRDefault="00D0331F" w:rsidP="004427A6">
      <w:pPr>
        <w:jc w:val="left"/>
      </w:pPr>
      <w:r w:rsidRPr="00D0331F">
        <w:rPr>
          <w:lang w:val="ro-RO"/>
        </w:rPr>
        <w:t>• Discuții / demonstrații / ateliere de către artiști locali și / sau vizitatori</w:t>
      </w:r>
    </w:p>
    <w:p w:rsidR="00D07A69" w:rsidRPr="00D07A69" w:rsidRDefault="00D07A69" w:rsidP="004427A6">
      <w:pPr>
        <w:jc w:val="left"/>
        <w:rPr>
          <w:lang w:val="ro-RO"/>
        </w:rPr>
      </w:pPr>
      <w:r>
        <w:rPr>
          <w:lang w:val="ro-RO"/>
        </w:rPr>
        <w:t xml:space="preserve">Livrarea programei </w:t>
      </w:r>
    </w:p>
    <w:p w:rsidR="00D07A69" w:rsidRPr="00D07A69" w:rsidRDefault="00D07A69" w:rsidP="004427A6">
      <w:pPr>
        <w:jc w:val="left"/>
        <w:rPr>
          <w:lang w:val="ro-RO"/>
        </w:rPr>
      </w:pPr>
      <w:r w:rsidRPr="00D07A69">
        <w:rPr>
          <w:lang w:val="ro-RO"/>
        </w:rPr>
        <w:t>Învățarea și înțelegerea de către elevi a artei este consolidată atât prin intermediul artei, cât și prin intermediul discuțiilor de artă.</w:t>
      </w:r>
    </w:p>
    <w:p w:rsidR="00D07A69" w:rsidRPr="00D07A69" w:rsidRDefault="00D07A69" w:rsidP="004427A6">
      <w:pPr>
        <w:jc w:val="left"/>
        <w:rPr>
          <w:lang w:val="ro-RO"/>
        </w:rPr>
      </w:pPr>
      <w:r w:rsidRPr="00D07A69">
        <w:rPr>
          <w:lang w:val="ro-RO"/>
        </w:rPr>
        <w:t>• Lucrările de artă îi angajează pe elevi în procesul de creare a operelor de artă care comunică idei. Elevii explorează și experimentează diferite modalități de a-și reprezenta ideile. Ei învață abilitățile de a manevra o varietate de mijloace media și de a explora o serie de materiale diferite pentru a-și exprima ideile. Acestea includ medii bidimensionale, tridimensionale și digitale. Prin realizarea creației, elevii își demonstrează înțelegerea elementelor de artă și a principiilor de design.</w:t>
      </w:r>
    </w:p>
    <w:p w:rsidR="00D07A69" w:rsidRPr="00D07A69" w:rsidRDefault="00D07A69" w:rsidP="004427A6">
      <w:pPr>
        <w:jc w:val="left"/>
        <w:rPr>
          <w:lang w:val="ro-RO"/>
        </w:rPr>
      </w:pPr>
      <w:r w:rsidRPr="00D07A69">
        <w:rPr>
          <w:lang w:val="ro-RO"/>
        </w:rPr>
        <w:t>• Discuția de artă îi angajează pe elevi în procesele de observare, gândire și vorbire despre mediul lor vizual și operele de artă. Prin intermediul discuțiilor despre artă, elevii învață să descrie, să analizeze, să interpreteze și să evalueze vizuale în diferite forme. Acest lucru îi pregătește să facă sens și să comunice într-o lume saturată cu informații vizuale. Atunci când discutăm despre artă, unele dintre domeniile pe care ne putem concentra pe:</w:t>
      </w:r>
    </w:p>
    <w:p w:rsidR="00D07A69" w:rsidRPr="00D07A69" w:rsidRDefault="00D07A69" w:rsidP="004427A6">
      <w:pPr>
        <w:jc w:val="left"/>
        <w:rPr>
          <w:lang w:val="ro-RO"/>
        </w:rPr>
      </w:pPr>
      <w:r w:rsidRPr="00D07A69">
        <w:rPr>
          <w:lang w:val="ro-RO"/>
        </w:rPr>
        <w:t>• Obiectul lucrării</w:t>
      </w:r>
    </w:p>
    <w:p w:rsidR="00D07A69" w:rsidRPr="00D07A69" w:rsidRDefault="00D07A69" w:rsidP="004427A6">
      <w:pPr>
        <w:jc w:val="left"/>
        <w:rPr>
          <w:lang w:val="ro-RO"/>
        </w:rPr>
      </w:pPr>
      <w:r w:rsidRPr="00D07A69">
        <w:rPr>
          <w:lang w:val="ro-RO"/>
        </w:rPr>
        <w:t>• Utilizarea elementelor de artă și a principiilor de proiectare</w:t>
      </w:r>
    </w:p>
    <w:p w:rsidR="00D07A69" w:rsidRPr="00D07A69" w:rsidRDefault="00D07A69" w:rsidP="004427A6">
      <w:pPr>
        <w:jc w:val="left"/>
        <w:rPr>
          <w:lang w:val="ro-RO"/>
        </w:rPr>
      </w:pPr>
      <w:r w:rsidRPr="00D07A69">
        <w:rPr>
          <w:lang w:val="ro-RO"/>
        </w:rPr>
        <w:t>• Materiale și proces de lucru</w:t>
      </w:r>
    </w:p>
    <w:p w:rsidR="00D07A69" w:rsidRPr="00D07A69" w:rsidRDefault="00D07A69" w:rsidP="004427A6">
      <w:pPr>
        <w:jc w:val="left"/>
        <w:rPr>
          <w:lang w:val="ro-RO"/>
        </w:rPr>
      </w:pPr>
      <w:r w:rsidRPr="00D07A69">
        <w:rPr>
          <w:lang w:val="ro-RO"/>
        </w:rPr>
        <w:t>• intenția artistului</w:t>
      </w:r>
    </w:p>
    <w:p w:rsidR="00D07A69" w:rsidRDefault="00D07A69" w:rsidP="004427A6">
      <w:pPr>
        <w:jc w:val="left"/>
        <w:rPr>
          <w:lang w:val="ro-RO"/>
        </w:rPr>
      </w:pPr>
      <w:r>
        <w:rPr>
          <w:lang w:val="ro-RO"/>
        </w:rPr>
        <w:t xml:space="preserve">• Contextul  </w:t>
      </w:r>
      <w:r w:rsidRPr="00D07A69">
        <w:rPr>
          <w:lang w:val="ro-RO"/>
        </w:rPr>
        <w:t>cultural al operei</w:t>
      </w:r>
    </w:p>
    <w:p w:rsidR="00D07A69" w:rsidRPr="00D07A69" w:rsidRDefault="00D07A69" w:rsidP="004427A6">
      <w:pPr>
        <w:jc w:val="left"/>
        <w:rPr>
          <w:lang w:val="ro-RO"/>
        </w:rPr>
      </w:pPr>
      <w:r w:rsidRPr="00D07A69">
        <w:rPr>
          <w:lang w:val="ro-RO"/>
        </w:rPr>
        <w:t>Integrarea artei și a discuțiilor despre artă</w:t>
      </w:r>
    </w:p>
    <w:p w:rsidR="00D07A69" w:rsidRPr="00D07A69" w:rsidRDefault="00D07A69" w:rsidP="004427A6">
      <w:pPr>
        <w:jc w:val="left"/>
        <w:rPr>
          <w:lang w:val="ro-RO"/>
        </w:rPr>
      </w:pPr>
      <w:r>
        <w:rPr>
          <w:lang w:val="ro-RO"/>
        </w:rPr>
        <w:t xml:space="preserve">Integrarea artei </w:t>
      </w:r>
      <w:r w:rsidRPr="00D07A69">
        <w:rPr>
          <w:lang w:val="ro-RO"/>
        </w:rPr>
        <w:t xml:space="preserve"> și discuții</w:t>
      </w:r>
      <w:r>
        <w:rPr>
          <w:lang w:val="ro-RO"/>
        </w:rPr>
        <w:t>le</w:t>
      </w:r>
      <w:r w:rsidRPr="00D07A69">
        <w:rPr>
          <w:lang w:val="ro-RO"/>
        </w:rPr>
        <w:t xml:space="preserve"> de</w:t>
      </w:r>
      <w:r>
        <w:rPr>
          <w:lang w:val="ro-RO"/>
        </w:rPr>
        <w:t>spre</w:t>
      </w:r>
      <w:r w:rsidRPr="00D07A69">
        <w:rPr>
          <w:lang w:val="ro-RO"/>
        </w:rPr>
        <w:t xml:space="preserve"> artă se completează reciproc pentru a aprofunda învățarea elevilor despre artă.</w:t>
      </w:r>
    </w:p>
    <w:p w:rsidR="00D07A69" w:rsidRDefault="00D07A69" w:rsidP="004427A6">
      <w:pPr>
        <w:jc w:val="left"/>
        <w:rPr>
          <w:lang w:val="ro-RO"/>
        </w:rPr>
      </w:pPr>
      <w:r w:rsidRPr="00D07A69">
        <w:rPr>
          <w:lang w:val="ro-RO"/>
        </w:rPr>
        <w:t>Elevii pot explora și genera idei de creație prin intermediul discuțiilor despr</w:t>
      </w:r>
      <w:r>
        <w:rPr>
          <w:lang w:val="ro-RO"/>
        </w:rPr>
        <w:t>e artă. În cursul realizării artei</w:t>
      </w:r>
      <w:r w:rsidRPr="00D07A69">
        <w:rPr>
          <w:lang w:val="ro-RO"/>
        </w:rPr>
        <w:t>, cadrele didactice pot oferi timp și spațiu elevilor să examineze și să discute aspecte ale operei lor de artă, cum ar fi utilizarea elementelor de artă și principiile de design, materiale și procese de lucru. Profesorii și elevii pot, de asemenea, să evalueze lucrările de artă completate, oferindu-le comentarii și feedback reciproc. Astfel de discuții cu colegii și profesorii dezvoltă studenți reflectorizanți și vor duce, de asemenea, la îmbunătățirea abilităților de creație și la construirea înțelesului în lucrările pe care le creea</w:t>
      </w:r>
    </w:p>
    <w:p w:rsidR="00D07A69" w:rsidRPr="00D07A69" w:rsidRDefault="00D07A69" w:rsidP="004427A6">
      <w:pPr>
        <w:jc w:val="left"/>
        <w:rPr>
          <w:lang w:val="ro-RO"/>
        </w:rPr>
      </w:pPr>
      <w:r w:rsidRPr="00D07A69">
        <w:rPr>
          <w:lang w:val="ro-RO"/>
        </w:rPr>
        <w:t>Toate lucrările reflectă culturi și credințe. Învățarea și discutarea lucrărilor de artă realizate de studenți și alți artiști oferă căi bogate pentru a dezvolta înțelegerea studenților despre culturi și moduri diferite de gândire.</w:t>
      </w:r>
    </w:p>
    <w:p w:rsidR="00D07A69" w:rsidRPr="00D07A69" w:rsidRDefault="00D07A69" w:rsidP="004427A6">
      <w:pPr>
        <w:jc w:val="left"/>
      </w:pPr>
      <w:r w:rsidRPr="00D07A69">
        <w:rPr>
          <w:lang w:val="ro-RO"/>
        </w:rPr>
        <w:t>Efectuarea împreună a discuțiilor de artă și de artă este importantă pentru a arăta legăturile dintre procesele de creație și modul în care produsele de artă sunt văzute de oameni diferiți. Acest lucru este necesar pentru dezvoltarea holistică a alfabetizării vizuale a elevilor și aprecierea artei.</w:t>
      </w:r>
    </w:p>
    <w:p w:rsidR="00D07A69" w:rsidRPr="00D07A69" w:rsidRDefault="00D07A69" w:rsidP="004427A6">
      <w:pPr>
        <w:jc w:val="left"/>
        <w:rPr>
          <w:lang w:val="ro-RO"/>
        </w:rPr>
      </w:pPr>
      <w:r w:rsidRPr="00D07A69">
        <w:rPr>
          <w:lang w:val="ro-RO"/>
        </w:rPr>
        <w:t>Evaluare</w:t>
      </w:r>
    </w:p>
    <w:p w:rsidR="00D07A69" w:rsidRPr="00D07A69" w:rsidRDefault="00D07A69" w:rsidP="004427A6">
      <w:pPr>
        <w:jc w:val="left"/>
        <w:rPr>
          <w:lang w:val="ro-RO"/>
        </w:rPr>
      </w:pPr>
      <w:r w:rsidRPr="00D07A69">
        <w:rPr>
          <w:lang w:val="ro-RO"/>
        </w:rPr>
        <w:t>Scopul evaluării monitorizează, evaluează și constată progresele și realizările studenților în învățarea artei. Ar trebui să corespundă rezultatelor învățării și să încerce să îmbunătățească învățarea elevilor. Evaluarea este un proces continuu și interactiv care se concentrează pe furnizarea de feedback constructiv studenților și profesorilor. Învățăm elevilor despre punctele forte și punctele slabe ale învățării artei. Evaluarea ajută studenții și profesorii să identifice următorii pași necesari pentru a face progrese.</w:t>
      </w:r>
    </w:p>
    <w:p w:rsidR="00D07A69" w:rsidRPr="00D07A69" w:rsidRDefault="00D07A69" w:rsidP="004427A6">
      <w:pPr>
        <w:jc w:val="left"/>
        <w:rPr>
          <w:lang w:val="ro-RO"/>
        </w:rPr>
      </w:pPr>
      <w:r w:rsidRPr="00D07A69">
        <w:rPr>
          <w:lang w:val="ro-RO"/>
        </w:rPr>
        <w:t>Următoarele sunt principiile directoare în proiectarea evaluării:</w:t>
      </w:r>
    </w:p>
    <w:p w:rsidR="00D07A69" w:rsidRPr="00D07A69" w:rsidRDefault="00D07A69" w:rsidP="004427A6">
      <w:pPr>
        <w:jc w:val="left"/>
        <w:rPr>
          <w:lang w:val="ro-RO"/>
        </w:rPr>
      </w:pPr>
      <w:r w:rsidRPr="00D07A69">
        <w:rPr>
          <w:lang w:val="ro-RO"/>
        </w:rPr>
        <w:t>• Adecvarea</w:t>
      </w:r>
    </w:p>
    <w:p w:rsidR="00D07A69" w:rsidRPr="00D07A69" w:rsidRDefault="00D07A69" w:rsidP="004427A6">
      <w:pPr>
        <w:jc w:val="left"/>
        <w:rPr>
          <w:lang w:val="ro-RO"/>
        </w:rPr>
      </w:pPr>
      <w:r w:rsidRPr="00D07A69">
        <w:rPr>
          <w:lang w:val="ro-RO"/>
        </w:rPr>
        <w:t>Folosirea instrumentelor și a metodelor corecte pentru a măsura ceea ce se învață •</w:t>
      </w:r>
    </w:p>
    <w:p w:rsidR="00D07A69" w:rsidRPr="00D07A69" w:rsidRDefault="00D07A69" w:rsidP="004427A6">
      <w:pPr>
        <w:jc w:val="left"/>
        <w:rPr>
          <w:lang w:val="ro-RO"/>
        </w:rPr>
      </w:pPr>
      <w:r w:rsidRPr="00D07A69">
        <w:rPr>
          <w:lang w:val="ro-RO"/>
        </w:rPr>
        <w:t>• Coerența</w:t>
      </w:r>
    </w:p>
    <w:p w:rsidR="00D07A69" w:rsidRPr="00D07A69" w:rsidRDefault="00D07A69" w:rsidP="004427A6">
      <w:pPr>
        <w:jc w:val="left"/>
      </w:pPr>
      <w:r w:rsidRPr="00D07A69">
        <w:rPr>
          <w:lang w:val="ro-RO"/>
        </w:rPr>
        <w:t>Asigurarea obiectivității în aplicarea criteriilor de evaluare în timp și a evaluatorilor diferiți</w:t>
      </w:r>
    </w:p>
    <w:p w:rsidR="00622EC7" w:rsidRPr="00622EC7" w:rsidRDefault="00622EC7" w:rsidP="004427A6">
      <w:pPr>
        <w:jc w:val="left"/>
        <w:rPr>
          <w:lang w:val="ro-RO"/>
        </w:rPr>
      </w:pPr>
      <w:r w:rsidRPr="00622EC7">
        <w:rPr>
          <w:lang w:val="ro-RO"/>
        </w:rPr>
        <w:t>• Promptitudinea</w:t>
      </w:r>
    </w:p>
    <w:p w:rsidR="00622EC7" w:rsidRPr="00622EC7" w:rsidRDefault="00622EC7" w:rsidP="004427A6">
      <w:pPr>
        <w:jc w:val="left"/>
        <w:rPr>
          <w:lang w:val="ro-RO"/>
        </w:rPr>
      </w:pPr>
      <w:r w:rsidRPr="00622EC7">
        <w:rPr>
          <w:lang w:val="ro-RO"/>
        </w:rPr>
        <w:t>Monitorizați progresul studenților și oferiți feedback continuu pentr</w:t>
      </w:r>
      <w:r>
        <w:rPr>
          <w:lang w:val="ro-RO"/>
        </w:rPr>
        <w:t xml:space="preserve">u a învăța în continuare elevii </w:t>
      </w:r>
      <w:r w:rsidRPr="00622EC7">
        <w:rPr>
          <w:lang w:val="ro-RO"/>
        </w:rPr>
        <w:t>Deoarece învățarea artei poate fi demonstrată de către studenți în diferite forme, profesorii pot folosi o varietate de moduri de evaluare pentru a monitoriza și evalua învățarea artistică a elevilor în funcție de obiectivele lecțiilor. Acestea pot include:</w:t>
      </w:r>
    </w:p>
    <w:p w:rsidR="00622EC7" w:rsidRPr="00622EC7" w:rsidRDefault="00622EC7" w:rsidP="004427A6">
      <w:pPr>
        <w:contextualSpacing/>
        <w:jc w:val="left"/>
        <w:rPr>
          <w:lang w:val="ro-RO"/>
        </w:rPr>
      </w:pPr>
      <w:r w:rsidRPr="00622EC7">
        <w:rPr>
          <w:lang w:val="ro-RO"/>
        </w:rPr>
        <w:t>• Prezentare</w:t>
      </w:r>
    </w:p>
    <w:p w:rsidR="00622EC7" w:rsidRPr="00622EC7" w:rsidRDefault="00622EC7" w:rsidP="004427A6">
      <w:pPr>
        <w:contextualSpacing/>
        <w:jc w:val="left"/>
        <w:rPr>
          <w:lang w:val="ro-RO"/>
        </w:rPr>
      </w:pPr>
      <w:r w:rsidRPr="00622EC7">
        <w:rPr>
          <w:lang w:val="ro-RO"/>
        </w:rPr>
        <w:t>• Proiecte</w:t>
      </w:r>
    </w:p>
    <w:p w:rsidR="00622EC7" w:rsidRPr="00622EC7" w:rsidRDefault="00622EC7" w:rsidP="004427A6">
      <w:pPr>
        <w:contextualSpacing/>
        <w:jc w:val="left"/>
        <w:rPr>
          <w:lang w:val="ro-RO"/>
        </w:rPr>
      </w:pPr>
      <w:r w:rsidRPr="00622EC7">
        <w:rPr>
          <w:lang w:val="ro-RO"/>
        </w:rPr>
        <w:t>•</w:t>
      </w:r>
      <w:r w:rsidRPr="00622EC7">
        <w:rPr>
          <w:lang w:val="ro-RO"/>
        </w:rPr>
        <w:tab/>
        <w:t>Opere de arta</w:t>
      </w:r>
    </w:p>
    <w:p w:rsidR="00622EC7" w:rsidRPr="00622EC7" w:rsidRDefault="00622EC7" w:rsidP="004427A6">
      <w:pPr>
        <w:contextualSpacing/>
        <w:jc w:val="left"/>
        <w:rPr>
          <w:lang w:val="ro-RO"/>
        </w:rPr>
      </w:pPr>
      <w:r w:rsidRPr="00622EC7">
        <w:rPr>
          <w:lang w:val="ro-RO"/>
        </w:rPr>
        <w:t>• Portofoliile</w:t>
      </w:r>
    </w:p>
    <w:p w:rsidR="00622EC7" w:rsidRPr="00622EC7" w:rsidRDefault="00622EC7" w:rsidP="004427A6">
      <w:pPr>
        <w:contextualSpacing/>
        <w:jc w:val="left"/>
        <w:rPr>
          <w:lang w:val="ro-RO"/>
        </w:rPr>
      </w:pPr>
      <w:r w:rsidRPr="00622EC7">
        <w:rPr>
          <w:lang w:val="ro-RO"/>
        </w:rPr>
        <w:t>• Chestionare / Teste</w:t>
      </w:r>
    </w:p>
    <w:p w:rsidR="00622EC7" w:rsidRPr="00622EC7" w:rsidRDefault="00622EC7" w:rsidP="004427A6">
      <w:pPr>
        <w:jc w:val="left"/>
        <w:rPr>
          <w:lang w:val="ro-RO"/>
        </w:rPr>
      </w:pPr>
      <w:r w:rsidRPr="00622EC7">
        <w:rPr>
          <w:lang w:val="ro-RO"/>
        </w:rPr>
        <w:t>Profesorii pot folosi următoarele criterii de evaluare pentru a evalua realizarea creației:</w:t>
      </w:r>
    </w:p>
    <w:p w:rsidR="00622EC7" w:rsidRPr="00622EC7" w:rsidRDefault="00622EC7" w:rsidP="004427A6">
      <w:pPr>
        <w:contextualSpacing/>
        <w:jc w:val="left"/>
        <w:rPr>
          <w:lang w:val="ro-RO"/>
        </w:rPr>
      </w:pPr>
      <w:r w:rsidRPr="00622EC7">
        <w:rPr>
          <w:lang w:val="ro-RO"/>
        </w:rPr>
        <w:t>• Răspuns personal</w:t>
      </w:r>
    </w:p>
    <w:p w:rsidR="00622EC7" w:rsidRPr="00622EC7" w:rsidRDefault="00622EC7" w:rsidP="004427A6">
      <w:pPr>
        <w:contextualSpacing/>
        <w:jc w:val="left"/>
        <w:rPr>
          <w:lang w:val="ro-RO"/>
        </w:rPr>
      </w:pPr>
      <w:r w:rsidRPr="00622EC7">
        <w:rPr>
          <w:lang w:val="ro-RO"/>
        </w:rPr>
        <w:t>• Utilizarea mediilor și materialelor</w:t>
      </w:r>
    </w:p>
    <w:p w:rsidR="00622EC7" w:rsidRPr="00622EC7" w:rsidRDefault="00622EC7" w:rsidP="004427A6">
      <w:pPr>
        <w:contextualSpacing/>
        <w:jc w:val="left"/>
        <w:rPr>
          <w:lang w:val="ro-RO"/>
        </w:rPr>
      </w:pPr>
      <w:r w:rsidRPr="00622EC7">
        <w:rPr>
          <w:lang w:val="ro-RO"/>
        </w:rPr>
        <w:t>• Calități estetice</w:t>
      </w:r>
    </w:p>
    <w:p w:rsidR="00622EC7" w:rsidRPr="00622EC7" w:rsidRDefault="00622EC7" w:rsidP="004427A6">
      <w:pPr>
        <w:jc w:val="left"/>
      </w:pPr>
      <w:r w:rsidRPr="00622EC7">
        <w:rPr>
          <w:lang w:val="ro-RO"/>
        </w:rPr>
        <w:t>Detalii privind criteriile de evaluare sunt prezentate în Tabelul 2. Nivelurile de realizare pe baza acestor criterii pot fi găsite în Anexa A (pag. 24-25).</w:t>
      </w:r>
    </w:p>
    <w:tbl>
      <w:tblPr>
        <w:tblStyle w:val="TableGrid"/>
        <w:tblW w:w="0" w:type="auto"/>
        <w:tblLook w:val="04A0" w:firstRow="1" w:lastRow="0" w:firstColumn="1" w:lastColumn="0" w:noHBand="0" w:noVBand="1"/>
      </w:tblPr>
      <w:tblGrid>
        <w:gridCol w:w="3192"/>
        <w:gridCol w:w="3192"/>
        <w:gridCol w:w="3192"/>
      </w:tblGrid>
      <w:tr w:rsidR="00D46DA8" w:rsidRPr="00D46DA8" w:rsidTr="00D46DA8">
        <w:tc>
          <w:tcPr>
            <w:tcW w:w="3192" w:type="dxa"/>
          </w:tcPr>
          <w:p w:rsidR="00D46DA8" w:rsidRPr="00D46DA8" w:rsidRDefault="00D46DA8" w:rsidP="004427A6">
            <w:pPr>
              <w:jc w:val="left"/>
              <w:rPr>
                <w:rFonts w:cs="Times New Roman"/>
                <w:sz w:val="24"/>
                <w:szCs w:val="24"/>
              </w:rPr>
            </w:pPr>
            <w:proofErr w:type="spellStart"/>
            <w:r w:rsidRPr="00D46DA8">
              <w:rPr>
                <w:rFonts w:cs="Times New Roman"/>
                <w:sz w:val="24"/>
                <w:szCs w:val="24"/>
              </w:rPr>
              <w:t>Învăţământul</w:t>
            </w:r>
            <w:proofErr w:type="spellEnd"/>
            <w:r w:rsidRPr="00D46DA8">
              <w:rPr>
                <w:rFonts w:cs="Times New Roman"/>
                <w:sz w:val="24"/>
                <w:szCs w:val="24"/>
              </w:rPr>
              <w:t xml:space="preserve"> </w:t>
            </w:r>
            <w:proofErr w:type="spellStart"/>
            <w:r w:rsidRPr="00D46DA8">
              <w:rPr>
                <w:rFonts w:cs="Times New Roman"/>
                <w:sz w:val="24"/>
                <w:szCs w:val="24"/>
              </w:rPr>
              <w:t>primar</w:t>
            </w:r>
            <w:proofErr w:type="spellEnd"/>
            <w:r w:rsidRPr="00D46DA8">
              <w:rPr>
                <w:rFonts w:cs="Times New Roman"/>
                <w:sz w:val="24"/>
                <w:szCs w:val="24"/>
              </w:rPr>
              <w:t xml:space="preserve"> 1-2</w:t>
            </w:r>
          </w:p>
        </w:tc>
        <w:tc>
          <w:tcPr>
            <w:tcW w:w="3192" w:type="dxa"/>
          </w:tcPr>
          <w:p w:rsidR="00D46DA8" w:rsidRPr="00D46DA8" w:rsidRDefault="00D46DA8" w:rsidP="004427A6">
            <w:pPr>
              <w:jc w:val="left"/>
              <w:rPr>
                <w:rFonts w:cs="Times New Roman"/>
                <w:sz w:val="24"/>
                <w:szCs w:val="24"/>
              </w:rPr>
            </w:pPr>
            <w:proofErr w:type="spellStart"/>
            <w:r w:rsidRPr="00D46DA8">
              <w:rPr>
                <w:rFonts w:cs="Times New Roman"/>
                <w:sz w:val="24"/>
                <w:szCs w:val="24"/>
              </w:rPr>
              <w:t>Învăţământul</w:t>
            </w:r>
            <w:proofErr w:type="spellEnd"/>
            <w:r w:rsidRPr="00D46DA8">
              <w:rPr>
                <w:rFonts w:cs="Times New Roman"/>
                <w:sz w:val="24"/>
                <w:szCs w:val="24"/>
              </w:rPr>
              <w:t xml:space="preserve"> </w:t>
            </w:r>
            <w:proofErr w:type="spellStart"/>
            <w:r w:rsidRPr="00D46DA8">
              <w:rPr>
                <w:rFonts w:cs="Times New Roman"/>
                <w:sz w:val="24"/>
                <w:szCs w:val="24"/>
              </w:rPr>
              <w:t>primar</w:t>
            </w:r>
            <w:proofErr w:type="spellEnd"/>
            <w:r w:rsidRPr="00D46DA8">
              <w:rPr>
                <w:rFonts w:cs="Times New Roman"/>
                <w:sz w:val="24"/>
                <w:szCs w:val="24"/>
              </w:rPr>
              <w:t xml:space="preserve"> 3-4</w:t>
            </w:r>
          </w:p>
        </w:tc>
        <w:tc>
          <w:tcPr>
            <w:tcW w:w="3192" w:type="dxa"/>
          </w:tcPr>
          <w:p w:rsidR="00D46DA8" w:rsidRPr="00D46DA8" w:rsidRDefault="00D46DA8" w:rsidP="004427A6">
            <w:pPr>
              <w:jc w:val="left"/>
              <w:rPr>
                <w:rFonts w:cs="Times New Roman"/>
                <w:sz w:val="24"/>
                <w:szCs w:val="24"/>
              </w:rPr>
            </w:pPr>
            <w:proofErr w:type="spellStart"/>
            <w:r w:rsidRPr="00D46DA8">
              <w:rPr>
                <w:rFonts w:cs="Times New Roman"/>
                <w:sz w:val="24"/>
                <w:szCs w:val="24"/>
              </w:rPr>
              <w:t>Învăţământul</w:t>
            </w:r>
            <w:proofErr w:type="spellEnd"/>
            <w:r w:rsidRPr="00D46DA8">
              <w:rPr>
                <w:rFonts w:cs="Times New Roman"/>
                <w:sz w:val="24"/>
                <w:szCs w:val="24"/>
              </w:rPr>
              <w:t xml:space="preserve"> </w:t>
            </w:r>
            <w:proofErr w:type="spellStart"/>
            <w:r w:rsidRPr="00D46DA8">
              <w:rPr>
                <w:rFonts w:cs="Times New Roman"/>
                <w:sz w:val="24"/>
                <w:szCs w:val="24"/>
              </w:rPr>
              <w:t>primar</w:t>
            </w:r>
            <w:proofErr w:type="spellEnd"/>
            <w:r w:rsidRPr="00D46DA8">
              <w:rPr>
                <w:rFonts w:cs="Times New Roman"/>
                <w:sz w:val="24"/>
                <w:szCs w:val="24"/>
              </w:rPr>
              <w:t xml:space="preserve"> 5-6</w:t>
            </w:r>
          </w:p>
        </w:tc>
      </w:tr>
      <w:tr w:rsidR="00D46DA8" w:rsidRPr="00D46DA8" w:rsidTr="00D46DA8">
        <w:tc>
          <w:tcPr>
            <w:tcW w:w="3192" w:type="dxa"/>
          </w:tcPr>
          <w:p w:rsidR="00D46DA8" w:rsidRPr="00D46DA8" w:rsidRDefault="00D46DA8" w:rsidP="004427A6">
            <w:pPr>
              <w:jc w:val="left"/>
              <w:rPr>
                <w:rFonts w:eastAsia="Times New Roman" w:cs="Times New Roman"/>
                <w:color w:val="212121"/>
                <w:sz w:val="24"/>
                <w:szCs w:val="24"/>
                <w:lang w:val="ro-RO"/>
              </w:rPr>
            </w:pPr>
            <w:r w:rsidRPr="00D46DA8">
              <w:rPr>
                <w:rFonts w:eastAsia="Times New Roman" w:cs="Times New Roman"/>
                <w:color w:val="212121"/>
                <w:sz w:val="24"/>
                <w:szCs w:val="24"/>
                <w:lang w:val="ro-RO"/>
              </w:rPr>
              <w:t>1. Răspunsul personal</w:t>
            </w:r>
          </w:p>
          <w:p w:rsidR="00D46DA8" w:rsidRPr="00D46DA8" w:rsidRDefault="00D46DA8" w:rsidP="004427A6">
            <w:pPr>
              <w:jc w:val="left"/>
              <w:rPr>
                <w:rFonts w:eastAsia="Times New Roman" w:cs="Times New Roman"/>
                <w:color w:val="212121"/>
                <w:sz w:val="24"/>
                <w:szCs w:val="24"/>
              </w:rPr>
            </w:pPr>
            <w:r w:rsidRPr="00D46DA8">
              <w:rPr>
                <w:rFonts w:eastAsia="Times New Roman" w:cs="Times New Roman"/>
                <w:color w:val="212121"/>
                <w:sz w:val="24"/>
                <w:szCs w:val="24"/>
                <w:lang w:val="ro-RO"/>
              </w:rPr>
              <w:t>Distribuiți idei prin imagini</w:t>
            </w:r>
          </w:p>
          <w:p w:rsidR="00D46DA8" w:rsidRPr="00D46DA8" w:rsidRDefault="00D46DA8" w:rsidP="004427A6">
            <w:pPr>
              <w:jc w:val="left"/>
              <w:rPr>
                <w:rFonts w:cs="Times New Roman"/>
                <w:sz w:val="24"/>
                <w:szCs w:val="24"/>
              </w:rPr>
            </w:pPr>
          </w:p>
        </w:tc>
        <w:tc>
          <w:tcPr>
            <w:tcW w:w="3192" w:type="dxa"/>
          </w:tcPr>
          <w:p w:rsidR="00D46DA8" w:rsidRPr="00D46DA8" w:rsidRDefault="00D46DA8" w:rsidP="004427A6">
            <w:pPr>
              <w:jc w:val="left"/>
              <w:rPr>
                <w:rFonts w:eastAsia="Times New Roman" w:cs="Times New Roman"/>
                <w:color w:val="212121"/>
                <w:sz w:val="24"/>
                <w:szCs w:val="24"/>
                <w:lang w:val="ro-RO"/>
              </w:rPr>
            </w:pPr>
            <w:r w:rsidRPr="00D46DA8">
              <w:rPr>
                <w:rFonts w:eastAsia="Times New Roman" w:cs="Times New Roman"/>
                <w:color w:val="212121"/>
                <w:sz w:val="24"/>
                <w:szCs w:val="24"/>
                <w:lang w:val="ro-RO"/>
              </w:rPr>
              <w:t>1. Răspunsul personal</w:t>
            </w:r>
          </w:p>
          <w:p w:rsidR="00D46DA8" w:rsidRPr="00D46DA8" w:rsidRDefault="00D46DA8" w:rsidP="004427A6">
            <w:pPr>
              <w:jc w:val="left"/>
              <w:rPr>
                <w:rFonts w:eastAsia="Times New Roman" w:cs="Times New Roman"/>
                <w:color w:val="212121"/>
                <w:sz w:val="24"/>
                <w:szCs w:val="24"/>
              </w:rPr>
            </w:pPr>
            <w:r w:rsidRPr="00D46DA8">
              <w:rPr>
                <w:rFonts w:eastAsia="Times New Roman" w:cs="Times New Roman"/>
                <w:color w:val="212121"/>
                <w:sz w:val="24"/>
                <w:szCs w:val="24"/>
                <w:lang w:val="ro-RO"/>
              </w:rPr>
              <w:t>Distribuiți idei și experiențe prin imagini</w:t>
            </w:r>
          </w:p>
          <w:p w:rsidR="00D46DA8" w:rsidRPr="00D46DA8" w:rsidRDefault="00D46DA8" w:rsidP="004427A6">
            <w:pPr>
              <w:jc w:val="left"/>
              <w:rPr>
                <w:rFonts w:cs="Times New Roman"/>
                <w:sz w:val="24"/>
                <w:szCs w:val="24"/>
              </w:rPr>
            </w:pPr>
          </w:p>
        </w:tc>
        <w:tc>
          <w:tcPr>
            <w:tcW w:w="3192" w:type="dxa"/>
          </w:tcPr>
          <w:p w:rsidR="00D46DA8" w:rsidRPr="00D46DA8" w:rsidRDefault="00D46DA8" w:rsidP="004427A6">
            <w:pPr>
              <w:jc w:val="left"/>
              <w:rPr>
                <w:rFonts w:eastAsia="Times New Roman" w:cs="Times New Roman"/>
                <w:color w:val="212121"/>
                <w:sz w:val="24"/>
                <w:szCs w:val="24"/>
                <w:lang w:val="ro-RO"/>
              </w:rPr>
            </w:pPr>
            <w:r w:rsidRPr="00D46DA8">
              <w:rPr>
                <w:rFonts w:eastAsia="Times New Roman" w:cs="Times New Roman"/>
                <w:color w:val="212121"/>
                <w:sz w:val="24"/>
                <w:szCs w:val="24"/>
                <w:lang w:val="ro-RO"/>
              </w:rPr>
              <w:t>1. Răspunsul personal</w:t>
            </w:r>
          </w:p>
          <w:p w:rsidR="00D46DA8" w:rsidRPr="00D46DA8" w:rsidRDefault="00D46DA8" w:rsidP="004427A6">
            <w:pPr>
              <w:jc w:val="left"/>
              <w:rPr>
                <w:rFonts w:eastAsia="Times New Roman" w:cs="Times New Roman"/>
                <w:color w:val="212121"/>
                <w:sz w:val="24"/>
                <w:szCs w:val="24"/>
              </w:rPr>
            </w:pPr>
            <w:r w:rsidRPr="00D46DA8">
              <w:rPr>
                <w:rFonts w:eastAsia="Times New Roman" w:cs="Times New Roman"/>
                <w:color w:val="212121"/>
                <w:sz w:val="24"/>
                <w:szCs w:val="24"/>
                <w:lang w:val="ro-RO"/>
              </w:rPr>
              <w:t>Transmiteți idei și experiențe prin imagini</w:t>
            </w:r>
          </w:p>
          <w:p w:rsidR="00D46DA8" w:rsidRPr="00D46DA8" w:rsidRDefault="00D46DA8" w:rsidP="004427A6">
            <w:pPr>
              <w:jc w:val="left"/>
              <w:rPr>
                <w:rFonts w:cs="Times New Roman"/>
                <w:sz w:val="24"/>
                <w:szCs w:val="24"/>
              </w:rPr>
            </w:pPr>
          </w:p>
        </w:tc>
      </w:tr>
      <w:tr w:rsidR="00D46DA8" w:rsidRPr="00D46DA8" w:rsidTr="00D46DA8">
        <w:tc>
          <w:tcPr>
            <w:tcW w:w="3192" w:type="dxa"/>
          </w:tcPr>
          <w:p w:rsidR="00D46DA8" w:rsidRPr="00D46DA8" w:rsidRDefault="00D46DA8" w:rsidP="004427A6">
            <w:pPr>
              <w:jc w:val="left"/>
              <w:rPr>
                <w:rFonts w:eastAsia="Times New Roman" w:cs="Times New Roman"/>
                <w:color w:val="212121"/>
                <w:sz w:val="24"/>
                <w:szCs w:val="24"/>
                <w:lang w:val="ro-RO"/>
              </w:rPr>
            </w:pPr>
            <w:r w:rsidRPr="00D46DA8">
              <w:rPr>
                <w:rFonts w:eastAsia="Times New Roman" w:cs="Times New Roman"/>
                <w:color w:val="212121"/>
                <w:sz w:val="24"/>
                <w:szCs w:val="24"/>
                <w:lang w:val="ro-RO"/>
              </w:rPr>
              <w:t>2. Utilizarea mediilor și a materialelor</w:t>
            </w:r>
          </w:p>
          <w:p w:rsidR="00D46DA8" w:rsidRPr="00D46DA8" w:rsidRDefault="00D46DA8" w:rsidP="004427A6">
            <w:pPr>
              <w:jc w:val="left"/>
              <w:rPr>
                <w:rFonts w:eastAsia="Times New Roman" w:cs="Times New Roman"/>
                <w:color w:val="212121"/>
                <w:sz w:val="24"/>
                <w:szCs w:val="24"/>
              </w:rPr>
            </w:pPr>
            <w:r w:rsidRPr="00D46DA8">
              <w:rPr>
                <w:rFonts w:eastAsia="Times New Roman" w:cs="Times New Roman"/>
                <w:color w:val="212121"/>
                <w:sz w:val="24"/>
                <w:szCs w:val="24"/>
                <w:lang w:val="ro-RO"/>
              </w:rPr>
              <w:t>Utilizarea instrumentelor și materialelor</w:t>
            </w:r>
          </w:p>
          <w:p w:rsidR="00D46DA8" w:rsidRPr="00D46DA8" w:rsidRDefault="00D46DA8" w:rsidP="004427A6">
            <w:pPr>
              <w:jc w:val="left"/>
              <w:rPr>
                <w:rFonts w:cs="Times New Roman"/>
                <w:sz w:val="24"/>
                <w:szCs w:val="24"/>
              </w:rPr>
            </w:pPr>
          </w:p>
        </w:tc>
        <w:tc>
          <w:tcPr>
            <w:tcW w:w="3192" w:type="dxa"/>
          </w:tcPr>
          <w:p w:rsidR="00D46DA8" w:rsidRPr="00D46DA8" w:rsidRDefault="00D46DA8" w:rsidP="004427A6">
            <w:pPr>
              <w:jc w:val="left"/>
              <w:rPr>
                <w:rFonts w:eastAsia="Times New Roman" w:cs="Times New Roman"/>
                <w:color w:val="212121"/>
                <w:sz w:val="24"/>
                <w:szCs w:val="24"/>
                <w:lang w:val="ro-RO"/>
              </w:rPr>
            </w:pPr>
            <w:r w:rsidRPr="00D46DA8">
              <w:rPr>
                <w:rFonts w:eastAsia="Times New Roman" w:cs="Times New Roman"/>
                <w:color w:val="212121"/>
                <w:sz w:val="24"/>
                <w:szCs w:val="24"/>
                <w:lang w:val="ro-RO"/>
              </w:rPr>
              <w:t>2. Utilizarea mediilor și a materialelor</w:t>
            </w:r>
          </w:p>
          <w:p w:rsidR="00D46DA8" w:rsidRPr="00D46DA8" w:rsidRDefault="00D46DA8" w:rsidP="004427A6">
            <w:pPr>
              <w:jc w:val="left"/>
              <w:rPr>
                <w:rFonts w:eastAsia="Times New Roman" w:cs="Times New Roman"/>
                <w:color w:val="212121"/>
                <w:sz w:val="24"/>
                <w:szCs w:val="24"/>
              </w:rPr>
            </w:pPr>
            <w:r w:rsidRPr="00D46DA8">
              <w:rPr>
                <w:rFonts w:eastAsia="Times New Roman" w:cs="Times New Roman"/>
                <w:color w:val="212121"/>
                <w:sz w:val="24"/>
                <w:szCs w:val="24"/>
                <w:lang w:val="ro-RO"/>
              </w:rPr>
              <w:t>Controlul instrumentelor și materialelor</w:t>
            </w:r>
          </w:p>
          <w:p w:rsidR="00D46DA8" w:rsidRPr="00D46DA8" w:rsidRDefault="00D46DA8" w:rsidP="004427A6">
            <w:pPr>
              <w:jc w:val="left"/>
              <w:rPr>
                <w:rFonts w:cs="Times New Roman"/>
                <w:sz w:val="24"/>
                <w:szCs w:val="24"/>
              </w:rPr>
            </w:pPr>
          </w:p>
        </w:tc>
        <w:tc>
          <w:tcPr>
            <w:tcW w:w="3192" w:type="dxa"/>
          </w:tcPr>
          <w:p w:rsidR="00D46DA8" w:rsidRPr="00D46DA8" w:rsidRDefault="00D46DA8" w:rsidP="004427A6">
            <w:pPr>
              <w:jc w:val="left"/>
              <w:rPr>
                <w:rFonts w:eastAsia="Times New Roman" w:cs="Times New Roman"/>
                <w:color w:val="212121"/>
                <w:sz w:val="24"/>
                <w:szCs w:val="24"/>
                <w:lang w:val="ro-RO"/>
              </w:rPr>
            </w:pPr>
            <w:r w:rsidRPr="00D46DA8">
              <w:rPr>
                <w:rFonts w:eastAsia="Times New Roman" w:cs="Times New Roman"/>
                <w:color w:val="212121"/>
                <w:sz w:val="24"/>
                <w:szCs w:val="24"/>
                <w:lang w:val="ro-RO"/>
              </w:rPr>
              <w:t>2. Utilizarea mediilor și a materialelor</w:t>
            </w:r>
          </w:p>
          <w:p w:rsidR="00D46DA8" w:rsidRPr="00D46DA8" w:rsidRDefault="00D46DA8" w:rsidP="004427A6">
            <w:pPr>
              <w:jc w:val="left"/>
              <w:rPr>
                <w:rFonts w:eastAsia="Times New Roman" w:cs="Times New Roman"/>
                <w:color w:val="212121"/>
                <w:sz w:val="24"/>
                <w:szCs w:val="24"/>
              </w:rPr>
            </w:pPr>
            <w:r w:rsidRPr="00D46DA8">
              <w:rPr>
                <w:rFonts w:eastAsia="Times New Roman" w:cs="Times New Roman"/>
                <w:color w:val="212121"/>
                <w:sz w:val="24"/>
                <w:szCs w:val="24"/>
                <w:lang w:val="ro-RO"/>
              </w:rPr>
              <w:t>Controlul instrumentelor și materialelor adecvate intențiilor</w:t>
            </w:r>
          </w:p>
          <w:p w:rsidR="00D46DA8" w:rsidRPr="00D46DA8" w:rsidRDefault="00D46DA8" w:rsidP="004427A6">
            <w:pPr>
              <w:jc w:val="left"/>
              <w:rPr>
                <w:rFonts w:cs="Times New Roman"/>
                <w:sz w:val="24"/>
                <w:szCs w:val="24"/>
              </w:rPr>
            </w:pPr>
          </w:p>
        </w:tc>
      </w:tr>
      <w:tr w:rsidR="00D46DA8" w:rsidRPr="00D46DA8" w:rsidTr="00D46DA8">
        <w:tc>
          <w:tcPr>
            <w:tcW w:w="3192" w:type="dxa"/>
          </w:tcPr>
          <w:p w:rsidR="00D46DA8" w:rsidRPr="00D46DA8" w:rsidRDefault="00D46DA8" w:rsidP="004427A6">
            <w:pPr>
              <w:jc w:val="left"/>
              <w:rPr>
                <w:rFonts w:cs="Times New Roman"/>
                <w:sz w:val="24"/>
                <w:szCs w:val="24"/>
              </w:rPr>
            </w:pPr>
          </w:p>
        </w:tc>
        <w:tc>
          <w:tcPr>
            <w:tcW w:w="3192" w:type="dxa"/>
          </w:tcPr>
          <w:p w:rsidR="00D46DA8" w:rsidRPr="00D46DA8" w:rsidRDefault="00D46DA8" w:rsidP="004427A6">
            <w:pPr>
              <w:jc w:val="left"/>
              <w:rPr>
                <w:rFonts w:eastAsia="Times New Roman" w:cs="Times New Roman"/>
                <w:color w:val="212121"/>
                <w:sz w:val="24"/>
                <w:szCs w:val="24"/>
                <w:lang w:val="ro-RO"/>
              </w:rPr>
            </w:pPr>
            <w:r w:rsidRPr="00D46DA8">
              <w:rPr>
                <w:rFonts w:eastAsia="Times New Roman" w:cs="Times New Roman"/>
                <w:color w:val="212121"/>
                <w:sz w:val="24"/>
                <w:szCs w:val="24"/>
                <w:lang w:val="ro-RO"/>
              </w:rPr>
              <w:t>3. Calități estetice</w:t>
            </w:r>
          </w:p>
          <w:p w:rsidR="00D46DA8" w:rsidRPr="00D46DA8" w:rsidRDefault="00D46DA8" w:rsidP="004427A6">
            <w:pPr>
              <w:jc w:val="left"/>
              <w:rPr>
                <w:rFonts w:eastAsia="Times New Roman" w:cs="Times New Roman"/>
                <w:color w:val="212121"/>
                <w:sz w:val="24"/>
                <w:szCs w:val="24"/>
              </w:rPr>
            </w:pPr>
            <w:r w:rsidRPr="00D46DA8">
              <w:rPr>
                <w:rFonts w:eastAsia="Times New Roman" w:cs="Times New Roman"/>
                <w:color w:val="212121"/>
                <w:sz w:val="24"/>
                <w:szCs w:val="24"/>
                <w:lang w:val="ro-RO"/>
              </w:rPr>
              <w:t>Folosirea elementelor de artă și a principiilor de design în creația de artă</w:t>
            </w:r>
          </w:p>
          <w:p w:rsidR="00D46DA8" w:rsidRPr="00D46DA8" w:rsidRDefault="00D46DA8" w:rsidP="004427A6">
            <w:pPr>
              <w:jc w:val="left"/>
              <w:rPr>
                <w:rFonts w:cs="Times New Roman"/>
                <w:sz w:val="24"/>
                <w:szCs w:val="24"/>
              </w:rPr>
            </w:pPr>
          </w:p>
        </w:tc>
        <w:tc>
          <w:tcPr>
            <w:tcW w:w="3192" w:type="dxa"/>
          </w:tcPr>
          <w:p w:rsidR="00D46DA8" w:rsidRPr="00D46DA8" w:rsidRDefault="00D46DA8" w:rsidP="004427A6">
            <w:pPr>
              <w:jc w:val="left"/>
              <w:rPr>
                <w:rFonts w:eastAsia="Times New Roman" w:cs="Times New Roman"/>
                <w:color w:val="212121"/>
                <w:sz w:val="24"/>
                <w:szCs w:val="24"/>
                <w:lang w:val="ro-RO"/>
              </w:rPr>
            </w:pPr>
            <w:r w:rsidRPr="00D46DA8">
              <w:rPr>
                <w:rFonts w:eastAsia="Times New Roman" w:cs="Times New Roman"/>
                <w:color w:val="212121"/>
                <w:sz w:val="24"/>
                <w:szCs w:val="24"/>
                <w:lang w:val="ro-RO"/>
              </w:rPr>
              <w:t>3. Calități estetice</w:t>
            </w:r>
          </w:p>
          <w:p w:rsidR="00D46DA8" w:rsidRPr="00D46DA8" w:rsidRDefault="00D46DA8" w:rsidP="004427A6">
            <w:pPr>
              <w:jc w:val="left"/>
              <w:rPr>
                <w:rFonts w:eastAsia="Times New Roman" w:cs="Times New Roman"/>
                <w:color w:val="212121"/>
                <w:sz w:val="24"/>
                <w:szCs w:val="24"/>
              </w:rPr>
            </w:pPr>
            <w:r w:rsidRPr="00D46DA8">
              <w:rPr>
                <w:rFonts w:eastAsia="Times New Roman" w:cs="Times New Roman"/>
                <w:color w:val="212121"/>
                <w:sz w:val="24"/>
                <w:szCs w:val="24"/>
                <w:lang w:val="ro-RO"/>
              </w:rPr>
              <w:t>Folosirea elementelor de artă și a principiilor de design pentru a sprijini intențiile artistice</w:t>
            </w:r>
          </w:p>
          <w:p w:rsidR="00D46DA8" w:rsidRPr="00D46DA8" w:rsidRDefault="00D46DA8" w:rsidP="004427A6">
            <w:pPr>
              <w:jc w:val="left"/>
              <w:rPr>
                <w:rFonts w:cs="Times New Roman"/>
                <w:sz w:val="24"/>
                <w:szCs w:val="24"/>
              </w:rPr>
            </w:pPr>
          </w:p>
        </w:tc>
      </w:tr>
    </w:tbl>
    <w:p w:rsidR="00D07A69" w:rsidRPr="00D07A69" w:rsidRDefault="00D07A69" w:rsidP="004427A6">
      <w:pPr>
        <w:jc w:val="left"/>
      </w:pPr>
    </w:p>
    <w:p w:rsidR="00852AA4" w:rsidRPr="005C014C" w:rsidRDefault="00852AA4" w:rsidP="004427A6">
      <w:pPr>
        <w:jc w:val="left"/>
      </w:pPr>
    </w:p>
    <w:p w:rsidR="0091269C" w:rsidRDefault="00D46DA8" w:rsidP="004427A6">
      <w:pPr>
        <w:jc w:val="left"/>
      </w:pPr>
      <w:r>
        <w:t>ARTA SECUNDARĂ INFERIOARĂ</w:t>
      </w:r>
    </w:p>
    <w:p w:rsidR="00D46DA8" w:rsidRPr="00D46DA8" w:rsidRDefault="00D46DA8" w:rsidP="004427A6">
      <w:pPr>
        <w:jc w:val="left"/>
        <w:rPr>
          <w:lang w:val="ro-RO"/>
        </w:rPr>
      </w:pPr>
      <w:r w:rsidRPr="00D46DA8">
        <w:rPr>
          <w:lang w:val="ro-RO"/>
        </w:rPr>
        <w:t xml:space="preserve">Planificarea </w:t>
      </w:r>
      <w:r>
        <w:rPr>
          <w:lang w:val="ro-RO"/>
        </w:rPr>
        <w:t xml:space="preserve">programului de instruire pentru învăţământul </w:t>
      </w:r>
      <w:r w:rsidRPr="00D46DA8">
        <w:rPr>
          <w:lang w:val="ro-RO"/>
        </w:rPr>
        <w:t>secundar 1 - 2</w:t>
      </w:r>
    </w:p>
    <w:p w:rsidR="00D46DA8" w:rsidRPr="00D46DA8" w:rsidRDefault="00D46DA8" w:rsidP="004427A6">
      <w:pPr>
        <w:jc w:val="left"/>
        <w:rPr>
          <w:lang w:val="ro-RO"/>
        </w:rPr>
      </w:pPr>
      <w:r w:rsidRPr="00D46DA8">
        <w:rPr>
          <w:lang w:val="ro-RO"/>
        </w:rPr>
        <w:t>Bazându-se pe ceea ce a</w:t>
      </w:r>
      <w:r>
        <w:rPr>
          <w:lang w:val="ro-RO"/>
        </w:rPr>
        <w:t xml:space="preserve"> fost introdus în planificarea </w:t>
      </w:r>
      <w:r w:rsidRPr="00D46DA8">
        <w:rPr>
          <w:lang w:val="ro-RO"/>
        </w:rPr>
        <w:t>I</w:t>
      </w:r>
      <w:r>
        <w:rPr>
          <w:lang w:val="ro-RO"/>
        </w:rPr>
        <w:t>P</w:t>
      </w:r>
      <w:r w:rsidRPr="00D46DA8">
        <w:rPr>
          <w:lang w:val="ro-RO"/>
        </w:rPr>
        <w:t xml:space="preserve"> pentru </w:t>
      </w:r>
      <w:r>
        <w:rPr>
          <w:lang w:val="ro-RO"/>
        </w:rPr>
        <w:t xml:space="preserve">învăţământul </w:t>
      </w:r>
      <w:r w:rsidRPr="00D46DA8">
        <w:rPr>
          <w:lang w:val="ro-RO"/>
        </w:rPr>
        <w:t>primar 1 - 6, detaliile de mai jos au fost îmbunătățite în care unitățile de lecții pot fi planificate și organizate la nivel inferior. Cheia este de a adapta procesele de învățare și experiențele în funcție de nevoile și dezvoltarea studenților, pentru a permite diferite posibilități și modalități de a vedea și de a gândi despre artă.</w:t>
      </w:r>
    </w:p>
    <w:p w:rsidR="00D46DA8" w:rsidRPr="00D46DA8" w:rsidRDefault="00D46DA8" w:rsidP="004427A6">
      <w:pPr>
        <w:jc w:val="left"/>
        <w:rPr>
          <w:lang w:val="ro-RO"/>
        </w:rPr>
      </w:pPr>
      <w:r w:rsidRPr="00D46DA8">
        <w:rPr>
          <w:lang w:val="ro-RO"/>
        </w:rPr>
        <w:t>• Teme</w:t>
      </w:r>
    </w:p>
    <w:p w:rsidR="00D46DA8" w:rsidRPr="00D46DA8" w:rsidRDefault="00D46DA8" w:rsidP="004427A6">
      <w:pPr>
        <w:jc w:val="left"/>
        <w:rPr>
          <w:lang w:val="ro-RO"/>
        </w:rPr>
      </w:pPr>
      <w:r w:rsidRPr="00D46DA8">
        <w:rPr>
          <w:lang w:val="ro-RO"/>
        </w:rPr>
        <w:t>Temele organizează concepte de artă și abilități de învățare în jurul unui accent. Ele oferă contextul pentru studenți de a identifica și de a exprima idei. Temele abordează ideile și problemele cheie cu care se ocupă oamenii de-a lungul istoriei. Pe măsură ce elevii se identifică cu temele, ei sunt capabili să conecteze ceea ce învață cu viața reală și astfel își pot exprima mai bine gândurile și ideile. Temele pot fi folosite pentru a lectii de lector, a proiecta proiecte / sarcini pentru studenți, pentru a discuta lucrări de artă și artiști și a dezvolta sarcini de evaluare.</w:t>
      </w:r>
    </w:p>
    <w:p w:rsidR="00D46DA8" w:rsidRPr="00D46DA8" w:rsidRDefault="00D46DA8" w:rsidP="004427A6">
      <w:pPr>
        <w:jc w:val="left"/>
      </w:pPr>
      <w:r w:rsidRPr="00D46DA8">
        <w:rPr>
          <w:lang w:val="ro-RO"/>
        </w:rPr>
        <w:t>Exemple de teme: prin ochiul minții; Comunitate; Cultura și identitatea.</w:t>
      </w:r>
    </w:p>
    <w:p w:rsidR="00D46DA8" w:rsidRPr="00D46DA8" w:rsidRDefault="00D46DA8" w:rsidP="004427A6">
      <w:pPr>
        <w:jc w:val="left"/>
        <w:rPr>
          <w:lang w:val="ro-RO"/>
        </w:rPr>
      </w:pPr>
      <w:r w:rsidRPr="00D46DA8">
        <w:rPr>
          <w:lang w:val="ro-RO"/>
        </w:rPr>
        <w:t>• Forme de artă / Media</w:t>
      </w:r>
    </w:p>
    <w:p w:rsidR="00D46DA8" w:rsidRPr="00D46DA8" w:rsidRDefault="00D46DA8" w:rsidP="004427A6">
      <w:pPr>
        <w:jc w:val="left"/>
        <w:rPr>
          <w:lang w:val="ro-RO"/>
        </w:rPr>
      </w:pPr>
      <w:r w:rsidRPr="00D46DA8">
        <w:rPr>
          <w:lang w:val="ro-RO"/>
        </w:rPr>
        <w:t>La nivelul secundar inferior, este necesar să se ofere studenților posibilitatea de a explora o serie de medii. Elevii își perfecționează abilitățile de observare, învață să discrediteze calitățile vizuale și să-și dea formă ideilor atunci când se angajează în utilizarea mijloacelor media. Formele de artă pot include pictura, sculptura, fotografia, vitraliul, ceramica, instalarea, multi-media și animație.</w:t>
      </w:r>
    </w:p>
    <w:p w:rsidR="00D46DA8" w:rsidRPr="00D46DA8" w:rsidRDefault="00D46DA8" w:rsidP="004427A6">
      <w:pPr>
        <w:jc w:val="left"/>
        <w:rPr>
          <w:lang w:val="ro-RO"/>
        </w:rPr>
      </w:pPr>
      <w:r w:rsidRPr="00D46DA8">
        <w:rPr>
          <w:lang w:val="ro-RO"/>
        </w:rPr>
        <w:t>• Opera de arta / Artisti</w:t>
      </w:r>
    </w:p>
    <w:p w:rsidR="00D46DA8" w:rsidRPr="00D46DA8" w:rsidRDefault="00D46DA8" w:rsidP="004427A6">
      <w:pPr>
        <w:jc w:val="left"/>
      </w:pPr>
      <w:r w:rsidRPr="00D46DA8">
        <w:rPr>
          <w:lang w:val="ro-RO"/>
        </w:rPr>
        <w:t>Folosirea lucrărilor de artă / artistilor pentru a planifica programele de artă pune accentul pe învățare asupra rolului artei în societate și a declarațiilor făcute de artiști despre lume și despre ei înșiși. Pe măsură ce studenții examinează tehnicile și stilurile artiștilor, le expune la diferite forme de artă și reprezentări vizuale dezvoltate de diferiți artiști. Ei dezvoltă o înțelegere mai profundă în utilizarea elementelor și principiilor de artă ca instrumente pentru comunicarea vizuală și câștigă expunerea la o varietate de tehnici media și artă. Prin înțelegerea sursei de inspirație a artiștilor, a contextului în care sunt făcute lucrările și a influențelor sociale și culturale care stau la baza, elevii câștigă</w:t>
      </w:r>
      <w:r w:rsidR="003056D6">
        <w:rPr>
          <w:lang w:val="ro-RO"/>
        </w:rPr>
        <w:t>.</w:t>
      </w:r>
    </w:p>
    <w:p w:rsidR="003056D6" w:rsidRPr="003056D6" w:rsidRDefault="003056D6" w:rsidP="004427A6">
      <w:pPr>
        <w:jc w:val="left"/>
        <w:rPr>
          <w:lang w:val="ro-RO"/>
        </w:rPr>
      </w:pPr>
      <w:r w:rsidRPr="003056D6">
        <w:rPr>
          <w:lang w:val="ro-RO"/>
        </w:rPr>
        <w:t>Mediul de învățare ar trebui să fie luat în considerare și în planificarea IP. Un mediu de învățare favorabil îmbunătățește și promovează învățarea artei.</w:t>
      </w:r>
    </w:p>
    <w:p w:rsidR="003056D6" w:rsidRPr="003056D6" w:rsidRDefault="003056D6" w:rsidP="004427A6">
      <w:pPr>
        <w:jc w:val="left"/>
        <w:rPr>
          <w:lang w:val="ro-RO"/>
        </w:rPr>
      </w:pPr>
      <w:r w:rsidRPr="003056D6">
        <w:rPr>
          <w:lang w:val="ro-RO"/>
        </w:rPr>
        <w:t>• Afișarea lucrărilor de artă / Lucrările în curs</w:t>
      </w:r>
    </w:p>
    <w:p w:rsidR="003056D6" w:rsidRPr="003056D6" w:rsidRDefault="003056D6" w:rsidP="004427A6">
      <w:pPr>
        <w:jc w:val="left"/>
        <w:rPr>
          <w:lang w:val="ro-RO"/>
        </w:rPr>
      </w:pPr>
      <w:r w:rsidRPr="003056D6">
        <w:rPr>
          <w:lang w:val="ro-RO"/>
        </w:rPr>
        <w:t>Înțelegerea studenților despre estetică se adâncește atunci când văd lucrările de artă și cele ale colegilor lor expuse în spații școlare și publice. Afișarea lucrărilor studenților se extinde dincolo de încurajarea încrederii în sine și a realizării lor. Actualizările frecvente ale lucrărilor de artă pe ecran îi ajută pe elevi să aprecieze constant diferitele tipuri de lucrări realizate de colegii lor. Învățarea are loc atunci când elevii participă la procesele de afișare a operelor de artă. Ei învață cum lucrările de artă pot comunica semnificații diferite ca urmare a modului și a locului în care sunt expuse lucrările de artă.</w:t>
      </w:r>
    </w:p>
    <w:p w:rsidR="003056D6" w:rsidRPr="003056D6" w:rsidRDefault="003056D6" w:rsidP="004427A6">
      <w:pPr>
        <w:jc w:val="left"/>
        <w:rPr>
          <w:lang w:val="ro-RO"/>
        </w:rPr>
      </w:pPr>
      <w:r w:rsidRPr="003056D6">
        <w:rPr>
          <w:lang w:val="ro-RO"/>
        </w:rPr>
        <w:t>• Experiențe dincolo de clasă</w:t>
      </w:r>
    </w:p>
    <w:p w:rsidR="003056D6" w:rsidRPr="003056D6" w:rsidRDefault="003056D6" w:rsidP="004427A6">
      <w:pPr>
        <w:jc w:val="left"/>
        <w:rPr>
          <w:lang w:val="ro-RO"/>
        </w:rPr>
      </w:pPr>
      <w:r w:rsidRPr="003056D6">
        <w:rPr>
          <w:lang w:val="ro-RO"/>
        </w:rPr>
        <w:t>Diferitele medii oferă studenților experiențe senzoriale diferite. Pentru ca învățarea artei să fie mai îmbogățită și mai semnificativă, experiențele din afara sălii de clasă îi conectează pe studenți la modul în care sunt produse, experiențe și valoroase opere de artă în viața reală. În plus față de sugestiile IP pentru elevii din clasele primare 1-6, profesorii pot lua în considerare și următoarele:</w:t>
      </w:r>
    </w:p>
    <w:p w:rsidR="003056D6" w:rsidRPr="003056D6" w:rsidRDefault="003056D6" w:rsidP="004427A6">
      <w:pPr>
        <w:jc w:val="left"/>
        <w:rPr>
          <w:lang w:val="ro-RO"/>
        </w:rPr>
      </w:pPr>
      <w:r w:rsidRPr="003056D6">
        <w:rPr>
          <w:lang w:val="ro-RO"/>
        </w:rPr>
        <w:t>• vizite la studiouri / firme de publicitate / studiouri de film / site-uri de patrimoniu ale artiștilor etc.</w:t>
      </w:r>
    </w:p>
    <w:p w:rsidR="003056D6" w:rsidRPr="003056D6" w:rsidRDefault="003056D6" w:rsidP="004427A6">
      <w:pPr>
        <w:jc w:val="left"/>
        <w:rPr>
          <w:lang w:val="ro-RO"/>
        </w:rPr>
      </w:pPr>
      <w:r w:rsidRPr="003056D6">
        <w:rPr>
          <w:lang w:val="ro-RO"/>
        </w:rPr>
        <w:t>• Schiță în aer liber care poate include fotografie / video</w:t>
      </w:r>
    </w:p>
    <w:p w:rsidR="003056D6" w:rsidRPr="003056D6" w:rsidRDefault="003056D6" w:rsidP="004427A6">
      <w:pPr>
        <w:jc w:val="left"/>
        <w:rPr>
          <w:lang w:val="ro-RO"/>
        </w:rPr>
      </w:pPr>
      <w:r w:rsidRPr="003056D6">
        <w:rPr>
          <w:lang w:val="ro-RO"/>
        </w:rPr>
        <w:t>• Interacțiunea online, de ex. blogging, podcast, forum</w:t>
      </w:r>
    </w:p>
    <w:p w:rsidR="003056D6" w:rsidRPr="003056D6" w:rsidRDefault="003056D6" w:rsidP="004427A6">
      <w:pPr>
        <w:jc w:val="left"/>
      </w:pPr>
      <w:r w:rsidRPr="003056D6">
        <w:rPr>
          <w:lang w:val="ro-RO"/>
        </w:rPr>
        <w:t>• Participarea la evenimente culturale, de ex. strada, show-uri de moda publica, teatru</w:t>
      </w:r>
    </w:p>
    <w:p w:rsidR="003056D6" w:rsidRPr="003056D6" w:rsidRDefault="003056D6" w:rsidP="004427A6">
      <w:pPr>
        <w:jc w:val="left"/>
        <w:rPr>
          <w:lang w:val="ro-RO"/>
        </w:rPr>
      </w:pPr>
      <w:r>
        <w:rPr>
          <w:lang w:val="ro-RO"/>
        </w:rPr>
        <w:t>Livrarea programei</w:t>
      </w:r>
    </w:p>
    <w:p w:rsidR="003056D6" w:rsidRPr="003056D6" w:rsidRDefault="003056D6" w:rsidP="004427A6">
      <w:pPr>
        <w:jc w:val="left"/>
        <w:rPr>
          <w:lang w:val="ro-RO"/>
        </w:rPr>
      </w:pPr>
      <w:r w:rsidRPr="003056D6">
        <w:rPr>
          <w:lang w:val="ro-RO"/>
        </w:rPr>
        <w:t>Învățarea și înțelegerea de către elevi a artei este consolidată atât prin intermediul artei, cât și prin intermediul discuțiilor de artă. Crearea și aprecierea operelor de artă sunt esențiale în dezvoltarea holistică a alf</w:t>
      </w:r>
      <w:r>
        <w:rPr>
          <w:lang w:val="ro-RO"/>
        </w:rPr>
        <w:t xml:space="preserve">abetizării vizuale a elevilor. </w:t>
      </w:r>
    </w:p>
    <w:p w:rsidR="003056D6" w:rsidRDefault="003056D6" w:rsidP="004427A6">
      <w:pPr>
        <w:jc w:val="left"/>
        <w:rPr>
          <w:lang w:val="ro-RO"/>
        </w:rPr>
      </w:pPr>
      <w:r w:rsidRPr="003056D6">
        <w:rPr>
          <w:lang w:val="ro-RO"/>
        </w:rPr>
        <w:t xml:space="preserve">• Lucrările de artă îi angajează pe elevi să își exprime gândurile și sentimentele în diverse forme. Ei studiază idei diferite, organizează informații, rezolvă probleme și decid ce și cum să se exprime cel mai bine prin opera lor de artă. Ei explorează o gamă largă de medii și dezvoltă competențe și încredere în manipularea diferitelor mijloace de exprimare. Putem lucra cu studenții pentru a </w:t>
      </w:r>
      <w:r>
        <w:rPr>
          <w:lang w:val="ro-RO"/>
        </w:rPr>
        <w:t>utiliza un jurnal de proces.</w:t>
      </w:r>
      <w:r w:rsidRPr="003056D6">
        <w:rPr>
          <w:lang w:val="ro-RO"/>
        </w:rPr>
        <w:t xml:space="preserve"> </w:t>
      </w:r>
    </w:p>
    <w:p w:rsidR="003056D6" w:rsidRPr="003056D6" w:rsidRDefault="003056D6" w:rsidP="004427A6">
      <w:pPr>
        <w:jc w:val="left"/>
        <w:rPr>
          <w:lang w:val="ro-RO"/>
        </w:rPr>
      </w:pPr>
      <w:r w:rsidRPr="003056D6">
        <w:rPr>
          <w:lang w:val="ro-RO"/>
        </w:rPr>
        <w:t>• gândiți-vă prin probleme și articulați ideile lor prin păstrarea evidenței și împărtășirea reflecțiilor în clasă</w:t>
      </w:r>
    </w:p>
    <w:p w:rsidR="003056D6" w:rsidRPr="003056D6" w:rsidRDefault="003056D6" w:rsidP="004427A6">
      <w:pPr>
        <w:jc w:val="left"/>
        <w:rPr>
          <w:lang w:val="ro-RO"/>
        </w:rPr>
      </w:pPr>
      <w:r w:rsidRPr="003056D6">
        <w:rPr>
          <w:lang w:val="ro-RO"/>
        </w:rPr>
        <w:t>• Documentarea procesului de creație și descrierea surselor de învățare, a gândurilor și a domeniilor de interes sau de studiu conexe</w:t>
      </w:r>
    </w:p>
    <w:p w:rsidR="003056D6" w:rsidRPr="003056D6" w:rsidRDefault="003056D6" w:rsidP="004427A6">
      <w:pPr>
        <w:jc w:val="left"/>
        <w:rPr>
          <w:lang w:val="ro-RO"/>
        </w:rPr>
      </w:pPr>
      <w:r w:rsidRPr="003056D6">
        <w:rPr>
          <w:lang w:val="ro-RO"/>
        </w:rPr>
        <w:t> • revizuirea jurnalului de proces pentru a se referi la idei în diferite momente în timp</w:t>
      </w:r>
    </w:p>
    <w:p w:rsidR="003056D6" w:rsidRPr="003056D6" w:rsidRDefault="003056D6" w:rsidP="004427A6">
      <w:pPr>
        <w:jc w:val="left"/>
      </w:pPr>
      <w:r w:rsidRPr="003056D6">
        <w:rPr>
          <w:lang w:val="ro-RO"/>
        </w:rPr>
        <w:t>• să aplicați sau să continuați să aprofundați idei și idei noi într-o etapă ulterioară</w:t>
      </w:r>
    </w:p>
    <w:p w:rsidR="003056D6" w:rsidRPr="003056D6" w:rsidRDefault="003056D6" w:rsidP="004427A6">
      <w:pPr>
        <w:jc w:val="left"/>
        <w:rPr>
          <w:lang w:val="ro-RO"/>
        </w:rPr>
      </w:pPr>
      <w:r w:rsidRPr="003056D6">
        <w:rPr>
          <w:lang w:val="ro-RO"/>
        </w:rPr>
        <w:t>• Discuție de</w:t>
      </w:r>
      <w:r>
        <w:rPr>
          <w:lang w:val="ro-RO"/>
        </w:rPr>
        <w:t>spre</w:t>
      </w:r>
      <w:r w:rsidRPr="003056D6">
        <w:rPr>
          <w:lang w:val="ro-RO"/>
        </w:rPr>
        <w:t xml:space="preserve"> artă îi angajează pe studenți în evaluarea critică a operelor de artă și a artiștilor. Ei interpretează imaginile și descoperă perspective din lucrările altor artiști și contextul în care sunt realizate lucrările de artă. Prin discutarea artei și a schimbului de idei, ei dezvoltă o mai mare apreciere pentru artă și rolul ei în societate. Unele dintre domeniile în care ne putem concentra pe discuții includ</w:t>
      </w:r>
      <w:r w:rsidR="00FC37E8">
        <w:rPr>
          <w:lang w:val="ro-RO"/>
        </w:rPr>
        <w:t>:</w:t>
      </w:r>
    </w:p>
    <w:p w:rsidR="003056D6" w:rsidRPr="003056D6" w:rsidRDefault="003056D6" w:rsidP="004427A6">
      <w:pPr>
        <w:contextualSpacing/>
        <w:jc w:val="left"/>
        <w:rPr>
          <w:lang w:val="ro-RO"/>
        </w:rPr>
      </w:pPr>
      <w:r w:rsidRPr="003056D6">
        <w:rPr>
          <w:lang w:val="ro-RO"/>
        </w:rPr>
        <w:t>• declarațiile și intențiile artiștilor</w:t>
      </w:r>
    </w:p>
    <w:p w:rsidR="003056D6" w:rsidRPr="003056D6" w:rsidRDefault="003056D6" w:rsidP="004427A6">
      <w:pPr>
        <w:contextualSpacing/>
        <w:jc w:val="left"/>
        <w:rPr>
          <w:lang w:val="ro-RO"/>
        </w:rPr>
      </w:pPr>
      <w:r w:rsidRPr="003056D6">
        <w:rPr>
          <w:lang w:val="ro-RO"/>
        </w:rPr>
        <w:t>• perspectivele artei în timp și cultură</w:t>
      </w:r>
    </w:p>
    <w:p w:rsidR="003056D6" w:rsidRPr="003056D6" w:rsidRDefault="003056D6" w:rsidP="004427A6">
      <w:pPr>
        <w:contextualSpacing/>
        <w:jc w:val="left"/>
        <w:rPr>
          <w:lang w:val="ro-RO"/>
        </w:rPr>
      </w:pPr>
      <w:r w:rsidRPr="003056D6">
        <w:rPr>
          <w:lang w:val="ro-RO"/>
        </w:rPr>
        <w:t>• stil, de ex. o nouă aplicație estetică datorată noilor tehnologii</w:t>
      </w:r>
    </w:p>
    <w:p w:rsidR="003056D6" w:rsidRPr="003056D6" w:rsidRDefault="003056D6" w:rsidP="004427A6">
      <w:pPr>
        <w:jc w:val="left"/>
      </w:pPr>
      <w:r w:rsidRPr="003056D6">
        <w:rPr>
          <w:lang w:val="ro-RO"/>
        </w:rPr>
        <w:t>Diferențierea pe parcursul cursurilor (E / N (A) / N (T)) se află în sfera și profunzimea temelor și mijloacelor media, proiectarea activităților și evaluarea adecvată dezvoltării și maturității studenților. Proiectarea activităților de învățare și evaluarea adecvată capacităților și dezvoltării studenților contribuie la creșterea stimei de sine a elevilor și la realizarea acestora.</w:t>
      </w:r>
    </w:p>
    <w:p w:rsidR="00FC37E8" w:rsidRPr="00FC37E8" w:rsidRDefault="00FC37E8" w:rsidP="004427A6">
      <w:pPr>
        <w:jc w:val="left"/>
        <w:rPr>
          <w:lang w:val="ro-RO"/>
        </w:rPr>
      </w:pPr>
      <w:r w:rsidRPr="00FC37E8">
        <w:rPr>
          <w:lang w:val="ro-RO"/>
        </w:rPr>
        <w:t>Evaluare</w:t>
      </w:r>
    </w:p>
    <w:p w:rsidR="00FC37E8" w:rsidRPr="00FC37E8" w:rsidRDefault="00FC37E8" w:rsidP="004427A6">
      <w:pPr>
        <w:jc w:val="left"/>
        <w:rPr>
          <w:lang w:val="ro-RO"/>
        </w:rPr>
      </w:pPr>
      <w:r w:rsidRPr="00FC37E8">
        <w:rPr>
          <w:lang w:val="ro-RO"/>
        </w:rPr>
        <w:t xml:space="preserve">Învățarea artei poate fi demonstrată de studenți în diferite forme, și anume comportamentul, procesele și produsele lor. Pentru a evalua învățarea studenților în artă, evaluarea la nivel inferior secundar cuprinde două componente: </w:t>
      </w:r>
      <w:r>
        <w:rPr>
          <w:lang w:val="ro-RO"/>
        </w:rPr>
        <w:t>Realizarea artei</w:t>
      </w:r>
      <w:r w:rsidRPr="00FC37E8">
        <w:rPr>
          <w:lang w:val="ro-RO"/>
        </w:rPr>
        <w:t xml:space="preserve"> și Discuții despre artă.</w:t>
      </w:r>
    </w:p>
    <w:p w:rsidR="00FC37E8" w:rsidRPr="00FC37E8" w:rsidRDefault="00FC37E8" w:rsidP="004427A6">
      <w:pPr>
        <w:jc w:val="left"/>
        <w:rPr>
          <w:lang w:val="ro-RO"/>
        </w:rPr>
      </w:pPr>
      <w:r w:rsidRPr="00FC37E8">
        <w:rPr>
          <w:lang w:val="ro-RO"/>
        </w:rPr>
        <w:t xml:space="preserve">• </w:t>
      </w:r>
      <w:r>
        <w:rPr>
          <w:lang w:val="ro-RO"/>
        </w:rPr>
        <w:t>Realizarea artei</w:t>
      </w:r>
    </w:p>
    <w:p w:rsidR="00FC37E8" w:rsidRPr="00FC37E8" w:rsidRDefault="00FC37E8" w:rsidP="004427A6">
      <w:pPr>
        <w:jc w:val="left"/>
        <w:rPr>
          <w:lang w:val="ro-RO"/>
        </w:rPr>
      </w:pPr>
      <w:r w:rsidRPr="00FC37E8">
        <w:rPr>
          <w:lang w:val="ro-RO"/>
        </w:rPr>
        <w:t>Profesorii pot utiliza stimuli, cum ar fi teme și obiecte vizuale / obiecte, și sarcini de artă / proiectare pentru a proiecta sarcini de evaluare pentru realizarea de artă.</w:t>
      </w:r>
    </w:p>
    <w:p w:rsidR="00FC37E8" w:rsidRPr="00FC37E8" w:rsidRDefault="00FC37E8" w:rsidP="004427A6">
      <w:pPr>
        <w:jc w:val="left"/>
        <w:rPr>
          <w:lang w:val="ro-RO"/>
        </w:rPr>
      </w:pPr>
      <w:r w:rsidRPr="00FC37E8">
        <w:rPr>
          <w:lang w:val="ro-RO"/>
        </w:rPr>
        <w:t>Pentru creație, profesorii pot decide cu privire la intervalul de timp alocat dezvoltării și execuției fiecărei lucrări de artă. Profesorii pot astfel utiliza evaluarea cumulativă pentru a evalua evoluția studenților în timp.</w:t>
      </w:r>
    </w:p>
    <w:p w:rsidR="00FC37E8" w:rsidRPr="00FC37E8" w:rsidRDefault="00FC37E8" w:rsidP="004427A6">
      <w:pPr>
        <w:jc w:val="left"/>
        <w:rPr>
          <w:lang w:val="ro-RO"/>
        </w:rPr>
      </w:pPr>
      <w:r w:rsidRPr="00FC37E8">
        <w:rPr>
          <w:lang w:val="ro-RO"/>
        </w:rPr>
        <w:t>Cunoașterea procesului creativ este esențială pentru înțelegerea și aprecierea artei. Fiecare lucrare trimisă ar trebui să fie însoțită de documentația studenților despre procesele creative. Acestea ar putea lua forma desenelor, schițelor, fotografiilor, imaginilor reproduse, notelor / adnotărilor scrise și probelor experimentale.</w:t>
      </w:r>
    </w:p>
    <w:p w:rsidR="00FC37E8" w:rsidRPr="00FC37E8" w:rsidRDefault="00FC37E8" w:rsidP="004427A6">
      <w:pPr>
        <w:jc w:val="left"/>
      </w:pPr>
      <w:r w:rsidRPr="00FC37E8">
        <w:rPr>
          <w:lang w:val="ro-RO"/>
        </w:rPr>
        <w:t>Elevii pot folosi orice mijloace și tehnici adecvate pentru a-și exprima intențiile artistice. Acestea pot include medii bidimensionale, medii tridimensionale și media digitale. Prin crearea de artă, studenții ar trebui să demonstreze înțelegerea calităților vizuale și a potențialului comunicativ al mass-mediei pe care o folosesc.</w:t>
      </w:r>
    </w:p>
    <w:p w:rsidR="00FC37E8" w:rsidRDefault="00FC37E8" w:rsidP="004427A6">
      <w:pPr>
        <w:jc w:val="left"/>
        <w:rPr>
          <w:shd w:val="clear" w:color="auto" w:fill="FFFFFF"/>
        </w:rPr>
      </w:pPr>
      <w:r>
        <w:br/>
      </w:r>
      <w:r>
        <w:rPr>
          <w:shd w:val="clear" w:color="auto" w:fill="FFFFFF"/>
        </w:rPr>
        <w:t xml:space="preserve">• </w:t>
      </w:r>
      <w:proofErr w:type="spellStart"/>
      <w:r>
        <w:rPr>
          <w:shd w:val="clear" w:color="auto" w:fill="FFFFFF"/>
        </w:rPr>
        <w:t>Discuțiile</w:t>
      </w:r>
      <w:proofErr w:type="spellEnd"/>
      <w:r>
        <w:rPr>
          <w:shd w:val="clear" w:color="auto" w:fill="FFFFFF"/>
        </w:rPr>
        <w:t xml:space="preserve"> </w:t>
      </w:r>
      <w:proofErr w:type="spellStart"/>
      <w:r>
        <w:rPr>
          <w:shd w:val="clear" w:color="auto" w:fill="FFFFFF"/>
        </w:rPr>
        <w:t>despre</w:t>
      </w:r>
      <w:proofErr w:type="spellEnd"/>
      <w:r>
        <w:rPr>
          <w:shd w:val="clear" w:color="auto" w:fill="FFFFFF"/>
        </w:rPr>
        <w:t xml:space="preserve"> </w:t>
      </w:r>
      <w:proofErr w:type="spellStart"/>
      <w:r>
        <w:rPr>
          <w:shd w:val="clear" w:color="auto" w:fill="FFFFFF"/>
        </w:rPr>
        <w:t>artă</w:t>
      </w:r>
      <w:proofErr w:type="spellEnd"/>
      <w:r>
        <w:rPr>
          <w:shd w:val="clear" w:color="auto" w:fill="FFFFFF"/>
        </w:rPr>
        <w:t xml:space="preserve"> </w:t>
      </w:r>
    </w:p>
    <w:p w:rsidR="00FC37E8" w:rsidRDefault="00FC37E8" w:rsidP="004427A6">
      <w:pPr>
        <w:jc w:val="left"/>
        <w:rPr>
          <w:shd w:val="clear" w:color="auto" w:fill="FFFFFF"/>
        </w:rPr>
      </w:pPr>
      <w:proofErr w:type="spellStart"/>
      <w:r>
        <w:rPr>
          <w:shd w:val="clear" w:color="auto" w:fill="FFFFFF"/>
        </w:rPr>
        <w:t>Discuția</w:t>
      </w:r>
      <w:proofErr w:type="spellEnd"/>
      <w:r>
        <w:rPr>
          <w:shd w:val="clear" w:color="auto" w:fill="FFFFFF"/>
        </w:rPr>
        <w:t xml:space="preserve"> </w:t>
      </w:r>
      <w:proofErr w:type="spellStart"/>
      <w:r>
        <w:rPr>
          <w:shd w:val="clear" w:color="auto" w:fill="FFFFFF"/>
        </w:rPr>
        <w:t>despre</w:t>
      </w:r>
      <w:proofErr w:type="spellEnd"/>
      <w:r>
        <w:rPr>
          <w:shd w:val="clear" w:color="auto" w:fill="FFFFFF"/>
        </w:rPr>
        <w:t xml:space="preserve"> </w:t>
      </w:r>
      <w:proofErr w:type="spellStart"/>
      <w:r>
        <w:rPr>
          <w:shd w:val="clear" w:color="auto" w:fill="FFFFFF"/>
        </w:rPr>
        <w:t>artă</w:t>
      </w:r>
      <w:proofErr w:type="spellEnd"/>
      <w:r>
        <w:rPr>
          <w:shd w:val="clear" w:color="auto" w:fill="FFFFFF"/>
        </w:rPr>
        <w:t xml:space="preserve"> </w:t>
      </w:r>
      <w:proofErr w:type="spellStart"/>
      <w:r>
        <w:rPr>
          <w:shd w:val="clear" w:color="auto" w:fill="FFFFFF"/>
        </w:rPr>
        <w:t>permite</w:t>
      </w:r>
      <w:proofErr w:type="spellEnd"/>
      <w:r>
        <w:rPr>
          <w:shd w:val="clear" w:color="auto" w:fill="FFFFFF"/>
        </w:rPr>
        <w:t xml:space="preserve"> </w:t>
      </w:r>
      <w:proofErr w:type="spellStart"/>
      <w:r>
        <w:rPr>
          <w:shd w:val="clear" w:color="auto" w:fill="FFFFFF"/>
        </w:rPr>
        <w:t>elevilor</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experimenteze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continuare</w:t>
      </w:r>
      <w:proofErr w:type="spellEnd"/>
      <w:r>
        <w:rPr>
          <w:shd w:val="clear" w:color="auto" w:fill="FFFFFF"/>
        </w:rPr>
        <w:t xml:space="preserve"> </w:t>
      </w:r>
      <w:proofErr w:type="spellStart"/>
      <w:r>
        <w:rPr>
          <w:shd w:val="clear" w:color="auto" w:fill="FFFFFF"/>
        </w:rPr>
        <w:t>arta</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studiul</w:t>
      </w:r>
      <w:proofErr w:type="spellEnd"/>
      <w:r>
        <w:rPr>
          <w:shd w:val="clear" w:color="auto" w:fill="FFFFFF"/>
        </w:rPr>
        <w:t xml:space="preserve"> </w:t>
      </w:r>
      <w:proofErr w:type="spellStart"/>
      <w:r>
        <w:rPr>
          <w:shd w:val="clear" w:color="auto" w:fill="FFFFFF"/>
        </w:rPr>
        <w:t>unor</w:t>
      </w:r>
      <w:proofErr w:type="spellEnd"/>
      <w:r>
        <w:rPr>
          <w:shd w:val="clear" w:color="auto" w:fill="FFFFFF"/>
        </w:rPr>
        <w:t xml:space="preserve"> </w:t>
      </w:r>
      <w:proofErr w:type="spellStart"/>
      <w:r>
        <w:rPr>
          <w:shd w:val="clear" w:color="auto" w:fill="FFFFFF"/>
        </w:rPr>
        <w:t>lucrări</w:t>
      </w:r>
      <w:proofErr w:type="spellEnd"/>
      <w:r>
        <w:rPr>
          <w:shd w:val="clear" w:color="auto" w:fill="FFFFFF"/>
        </w:rPr>
        <w:t xml:space="preserve"> ale </w:t>
      </w:r>
      <w:proofErr w:type="spellStart"/>
      <w:r>
        <w:rPr>
          <w:shd w:val="clear" w:color="auto" w:fill="FFFFFF"/>
        </w:rPr>
        <w:t>altor</w:t>
      </w:r>
      <w:proofErr w:type="spellEnd"/>
      <w:r>
        <w:rPr>
          <w:shd w:val="clear" w:color="auto" w:fill="FFFFFF"/>
        </w:rPr>
        <w:t xml:space="preserve"> </w:t>
      </w:r>
      <w:proofErr w:type="spellStart"/>
      <w:r>
        <w:rPr>
          <w:shd w:val="clear" w:color="auto" w:fill="FFFFFF"/>
        </w:rPr>
        <w:t>artiști</w:t>
      </w:r>
      <w:proofErr w:type="spellEnd"/>
      <w:r>
        <w:rPr>
          <w:shd w:val="clear" w:color="auto" w:fill="FFFFFF"/>
        </w:rPr>
        <w:t xml:space="preserve">. </w:t>
      </w:r>
      <w:proofErr w:type="spellStart"/>
      <w:r>
        <w:rPr>
          <w:shd w:val="clear" w:color="auto" w:fill="FFFFFF"/>
        </w:rPr>
        <w:t>Descriindu</w:t>
      </w:r>
      <w:proofErr w:type="spellEnd"/>
      <w:r>
        <w:rPr>
          <w:shd w:val="clear" w:color="auto" w:fill="FFFFFF"/>
        </w:rPr>
        <w:t xml:space="preserve">-se, </w:t>
      </w:r>
      <w:proofErr w:type="spellStart"/>
      <w:r>
        <w:rPr>
          <w:shd w:val="clear" w:color="auto" w:fill="FFFFFF"/>
        </w:rPr>
        <w:t>analizând</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interpretând</w:t>
      </w:r>
      <w:proofErr w:type="spellEnd"/>
      <w:r>
        <w:rPr>
          <w:shd w:val="clear" w:color="auto" w:fill="FFFFFF"/>
        </w:rPr>
        <w:t xml:space="preserve"> </w:t>
      </w:r>
      <w:proofErr w:type="spellStart"/>
      <w:r>
        <w:rPr>
          <w:shd w:val="clear" w:color="auto" w:fill="FFFFFF"/>
        </w:rPr>
        <w:t>lucrările</w:t>
      </w:r>
      <w:proofErr w:type="spellEnd"/>
      <w:r>
        <w:rPr>
          <w:shd w:val="clear" w:color="auto" w:fill="FFFFFF"/>
        </w:rPr>
        <w:t xml:space="preserve"> de </w:t>
      </w:r>
      <w:proofErr w:type="spellStart"/>
      <w:r>
        <w:rPr>
          <w:shd w:val="clear" w:color="auto" w:fill="FFFFFF"/>
        </w:rPr>
        <w:t>artă</w:t>
      </w:r>
      <w:proofErr w:type="spellEnd"/>
      <w:r>
        <w:rPr>
          <w:shd w:val="clear" w:color="auto" w:fill="FFFFFF"/>
        </w:rPr>
        <w:t xml:space="preserve">, </w:t>
      </w:r>
      <w:proofErr w:type="spellStart"/>
      <w:r>
        <w:rPr>
          <w:shd w:val="clear" w:color="auto" w:fill="FFFFFF"/>
        </w:rPr>
        <w:t>studenții</w:t>
      </w:r>
      <w:proofErr w:type="spellEnd"/>
      <w:r>
        <w:rPr>
          <w:shd w:val="clear" w:color="auto" w:fill="FFFFFF"/>
        </w:rPr>
        <w:t xml:space="preserve"> </w:t>
      </w:r>
      <w:proofErr w:type="spellStart"/>
      <w:r>
        <w:rPr>
          <w:shd w:val="clear" w:color="auto" w:fill="FFFFFF"/>
        </w:rPr>
        <w:t>dezvoltă</w:t>
      </w:r>
      <w:proofErr w:type="spellEnd"/>
      <w:r>
        <w:rPr>
          <w:shd w:val="clear" w:color="auto" w:fill="FFFFFF"/>
        </w:rPr>
        <w:t xml:space="preserve"> </w:t>
      </w:r>
      <w:proofErr w:type="spellStart"/>
      <w:r>
        <w:rPr>
          <w:shd w:val="clear" w:color="auto" w:fill="FFFFFF"/>
        </w:rPr>
        <w:t>încrederea</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forma </w:t>
      </w:r>
      <w:proofErr w:type="spellStart"/>
      <w:r>
        <w:rPr>
          <w:shd w:val="clear" w:color="auto" w:fill="FFFFFF"/>
        </w:rPr>
        <w:t>opinii</w:t>
      </w:r>
      <w:proofErr w:type="spellEnd"/>
      <w:r>
        <w:rPr>
          <w:shd w:val="clear" w:color="auto" w:fill="FFFFFF"/>
        </w:rPr>
        <w:t xml:space="preserve"> </w:t>
      </w:r>
      <w:proofErr w:type="spellStart"/>
      <w:r>
        <w:rPr>
          <w:shd w:val="clear" w:color="auto" w:fill="FFFFFF"/>
        </w:rPr>
        <w:t>personale</w:t>
      </w:r>
      <w:proofErr w:type="spellEnd"/>
      <w:r>
        <w:rPr>
          <w:shd w:val="clear" w:color="auto" w:fill="FFFFFF"/>
        </w:rPr>
        <w:t xml:space="preserve"> </w:t>
      </w:r>
      <w:proofErr w:type="spellStart"/>
      <w:r>
        <w:rPr>
          <w:shd w:val="clear" w:color="auto" w:fill="FFFFFF"/>
        </w:rPr>
        <w:t>despre</w:t>
      </w:r>
      <w:proofErr w:type="spellEnd"/>
      <w:r>
        <w:rPr>
          <w:shd w:val="clear" w:color="auto" w:fill="FFFFFF"/>
        </w:rPr>
        <w:t xml:space="preserve"> </w:t>
      </w:r>
      <w:proofErr w:type="spellStart"/>
      <w:r>
        <w:rPr>
          <w:shd w:val="clear" w:color="auto" w:fill="FFFFFF"/>
        </w:rPr>
        <w:t>artă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despre</w:t>
      </w:r>
      <w:proofErr w:type="spellEnd"/>
      <w:r>
        <w:rPr>
          <w:shd w:val="clear" w:color="auto" w:fill="FFFFFF"/>
        </w:rPr>
        <w:t xml:space="preserve"> </w:t>
      </w:r>
      <w:proofErr w:type="spellStart"/>
      <w:r>
        <w:rPr>
          <w:shd w:val="clear" w:color="auto" w:fill="FFFFFF"/>
        </w:rPr>
        <w:t>semnificația</w:t>
      </w:r>
      <w:proofErr w:type="spellEnd"/>
      <w:r>
        <w:rPr>
          <w:shd w:val="clear" w:color="auto" w:fill="FFFFFF"/>
        </w:rPr>
        <w:t xml:space="preserve"> </w:t>
      </w:r>
      <w:proofErr w:type="spellStart"/>
      <w:r>
        <w:rPr>
          <w:shd w:val="clear" w:color="auto" w:fill="FFFFFF"/>
        </w:rPr>
        <w:t>ei</w:t>
      </w:r>
      <w:proofErr w:type="spellEnd"/>
      <w:r>
        <w:rPr>
          <w:shd w:val="clear" w:color="auto" w:fill="FFFFFF"/>
        </w:rPr>
        <w:t xml:space="preserve"> </w:t>
      </w:r>
      <w:proofErr w:type="spellStart"/>
      <w:r>
        <w:rPr>
          <w:shd w:val="clear" w:color="auto" w:fill="FFFFFF"/>
        </w:rPr>
        <w:t>comunicativă</w:t>
      </w:r>
      <w:proofErr w:type="spellEnd"/>
      <w:r>
        <w:rPr>
          <w:shd w:val="clear" w:color="auto" w:fill="FFFFFF"/>
        </w:rPr>
        <w:t xml:space="preserve">. </w:t>
      </w:r>
      <w:proofErr w:type="spellStart"/>
      <w:r>
        <w:rPr>
          <w:shd w:val="clear" w:color="auto" w:fill="FFFFFF"/>
        </w:rPr>
        <w:t>Utilizând</w:t>
      </w:r>
      <w:proofErr w:type="spellEnd"/>
      <w:r>
        <w:rPr>
          <w:shd w:val="clear" w:color="auto" w:fill="FFFFFF"/>
        </w:rPr>
        <w:t xml:space="preserve"> </w:t>
      </w:r>
      <w:proofErr w:type="spellStart"/>
      <w:r>
        <w:rPr>
          <w:shd w:val="clear" w:color="auto" w:fill="FFFFFF"/>
        </w:rPr>
        <w:t>imagini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adnotări</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își</w:t>
      </w:r>
      <w:proofErr w:type="spellEnd"/>
      <w:r>
        <w:rPr>
          <w:shd w:val="clear" w:color="auto" w:fill="FFFFFF"/>
        </w:rPr>
        <w:t xml:space="preserve"> </w:t>
      </w:r>
      <w:proofErr w:type="spellStart"/>
      <w:r>
        <w:rPr>
          <w:shd w:val="clear" w:color="auto" w:fill="FFFFFF"/>
        </w:rPr>
        <w:t>exercită</w:t>
      </w:r>
      <w:proofErr w:type="spellEnd"/>
      <w:r>
        <w:rPr>
          <w:shd w:val="clear" w:color="auto" w:fill="FFFFFF"/>
        </w:rPr>
        <w:t xml:space="preserve"> </w:t>
      </w:r>
      <w:proofErr w:type="spellStart"/>
      <w:r>
        <w:rPr>
          <w:shd w:val="clear" w:color="auto" w:fill="FFFFFF"/>
        </w:rPr>
        <w:t>abilitățile</w:t>
      </w:r>
      <w:proofErr w:type="spellEnd"/>
      <w:r>
        <w:rPr>
          <w:shd w:val="clear" w:color="auto" w:fill="FFFFFF"/>
        </w:rPr>
        <w:t xml:space="preserve"> </w:t>
      </w:r>
      <w:proofErr w:type="spellStart"/>
      <w:r>
        <w:rPr>
          <w:shd w:val="clear" w:color="auto" w:fill="FFFFFF"/>
        </w:rPr>
        <w:t>critice</w:t>
      </w:r>
      <w:proofErr w:type="spellEnd"/>
      <w:r>
        <w:rPr>
          <w:shd w:val="clear" w:color="auto" w:fill="FFFFFF"/>
        </w:rPr>
        <w:t xml:space="preserve"> de </w:t>
      </w:r>
      <w:proofErr w:type="spellStart"/>
      <w:r>
        <w:rPr>
          <w:shd w:val="clear" w:color="auto" w:fill="FFFFFF"/>
        </w:rPr>
        <w:t>observare</w:t>
      </w:r>
      <w:proofErr w:type="spellEnd"/>
      <w:r>
        <w:rPr>
          <w:shd w:val="clear" w:color="auto" w:fill="FFFFFF"/>
        </w:rPr>
        <w:t xml:space="preserve">, </w:t>
      </w:r>
      <w:proofErr w:type="spellStart"/>
      <w:r>
        <w:rPr>
          <w:shd w:val="clear" w:color="auto" w:fill="FFFFFF"/>
        </w:rPr>
        <w:t>analiză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interpretare</w:t>
      </w:r>
      <w:proofErr w:type="spellEnd"/>
      <w:r>
        <w:rPr>
          <w:shd w:val="clear" w:color="auto" w:fill="FFFFFF"/>
        </w:rPr>
        <w:t xml:space="preserve">. </w:t>
      </w:r>
      <w:proofErr w:type="spellStart"/>
      <w:r>
        <w:rPr>
          <w:shd w:val="clear" w:color="auto" w:fill="FFFFFF"/>
        </w:rPr>
        <w:t>Școlile</w:t>
      </w:r>
      <w:proofErr w:type="spellEnd"/>
      <w:r>
        <w:rPr>
          <w:shd w:val="clear" w:color="auto" w:fill="FFFFFF"/>
        </w:rPr>
        <w:t xml:space="preserve"> pot </w:t>
      </w:r>
      <w:proofErr w:type="spellStart"/>
      <w:r>
        <w:rPr>
          <w:shd w:val="clear" w:color="auto" w:fill="FFFFFF"/>
        </w:rPr>
        <w:t>oferi</w:t>
      </w:r>
      <w:proofErr w:type="spellEnd"/>
      <w:r>
        <w:rPr>
          <w:shd w:val="clear" w:color="auto" w:fill="FFFFFF"/>
        </w:rPr>
        <w:t xml:space="preserve"> o </w:t>
      </w:r>
      <w:proofErr w:type="spellStart"/>
      <w:r>
        <w:rPr>
          <w:shd w:val="clear" w:color="auto" w:fill="FFFFFF"/>
        </w:rPr>
        <w:t>combinație</w:t>
      </w:r>
      <w:proofErr w:type="spellEnd"/>
      <w:r>
        <w:rPr>
          <w:shd w:val="clear" w:color="auto" w:fill="FFFFFF"/>
        </w:rPr>
        <w:t xml:space="preserve"> de </w:t>
      </w:r>
      <w:proofErr w:type="spellStart"/>
      <w:r>
        <w:rPr>
          <w:shd w:val="clear" w:color="auto" w:fill="FFFFFF"/>
        </w:rPr>
        <w:t>formate</w:t>
      </w:r>
      <w:proofErr w:type="spellEnd"/>
      <w:r>
        <w:rPr>
          <w:shd w:val="clear" w:color="auto" w:fill="FFFFFF"/>
        </w:rPr>
        <w:t xml:space="preserve"> </w:t>
      </w:r>
      <w:proofErr w:type="spellStart"/>
      <w:r>
        <w:rPr>
          <w:shd w:val="clear" w:color="auto" w:fill="FFFFFF"/>
        </w:rPr>
        <w:t>scrise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vizuale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evalua</w:t>
      </w:r>
      <w:proofErr w:type="spellEnd"/>
      <w:r>
        <w:rPr>
          <w:shd w:val="clear" w:color="auto" w:fill="FFFFFF"/>
        </w:rPr>
        <w:t xml:space="preserve"> </w:t>
      </w:r>
      <w:proofErr w:type="spellStart"/>
      <w:r>
        <w:rPr>
          <w:shd w:val="clear" w:color="auto" w:fill="FFFFFF"/>
        </w:rPr>
        <w:t>învățarea</w:t>
      </w:r>
      <w:proofErr w:type="spellEnd"/>
      <w:r>
        <w:rPr>
          <w:shd w:val="clear" w:color="auto" w:fill="FFFFFF"/>
        </w:rPr>
        <w:t xml:space="preserve"> </w:t>
      </w:r>
      <w:proofErr w:type="spellStart"/>
      <w:r>
        <w:rPr>
          <w:shd w:val="clear" w:color="auto" w:fill="FFFFFF"/>
        </w:rPr>
        <w:t>elevilor</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această</w:t>
      </w:r>
      <w:proofErr w:type="spellEnd"/>
      <w:r>
        <w:rPr>
          <w:shd w:val="clear" w:color="auto" w:fill="FFFFFF"/>
        </w:rPr>
        <w:t xml:space="preserve"> </w:t>
      </w:r>
      <w:proofErr w:type="spellStart"/>
      <w:r>
        <w:rPr>
          <w:shd w:val="clear" w:color="auto" w:fill="FFFFFF"/>
        </w:rPr>
        <w:t>componentă</w:t>
      </w:r>
      <w:proofErr w:type="spellEnd"/>
      <w:r>
        <w:rPr>
          <w:shd w:val="clear" w:color="auto" w:fill="FFFFFF"/>
        </w:rPr>
        <w:t xml:space="preserve">. </w:t>
      </w:r>
      <w:proofErr w:type="spellStart"/>
      <w:r>
        <w:rPr>
          <w:shd w:val="clear" w:color="auto" w:fill="FFFFFF"/>
        </w:rPr>
        <w:t>Evaluarea</w:t>
      </w:r>
      <w:proofErr w:type="spellEnd"/>
      <w:r>
        <w:rPr>
          <w:shd w:val="clear" w:color="auto" w:fill="FFFFFF"/>
        </w:rPr>
        <w:t xml:space="preserve"> </w:t>
      </w:r>
      <w:proofErr w:type="spellStart"/>
      <w:r>
        <w:rPr>
          <w:shd w:val="clear" w:color="auto" w:fill="FFFFFF"/>
        </w:rPr>
        <w:t>discuției</w:t>
      </w:r>
      <w:proofErr w:type="spellEnd"/>
      <w:r>
        <w:rPr>
          <w:shd w:val="clear" w:color="auto" w:fill="FFFFFF"/>
        </w:rPr>
        <w:t xml:space="preserve"> </w:t>
      </w:r>
      <w:proofErr w:type="spellStart"/>
      <w:r>
        <w:rPr>
          <w:shd w:val="clear" w:color="auto" w:fill="FFFFFF"/>
        </w:rPr>
        <w:t>despre</w:t>
      </w:r>
      <w:proofErr w:type="spellEnd"/>
      <w:r>
        <w:rPr>
          <w:shd w:val="clear" w:color="auto" w:fill="FFFFFF"/>
        </w:rPr>
        <w:t xml:space="preserve"> </w:t>
      </w:r>
      <w:proofErr w:type="spellStart"/>
      <w:r>
        <w:rPr>
          <w:shd w:val="clear" w:color="auto" w:fill="FFFFFF"/>
        </w:rPr>
        <w:t>artă</w:t>
      </w:r>
      <w:proofErr w:type="spellEnd"/>
      <w:r>
        <w:rPr>
          <w:shd w:val="clear" w:color="auto" w:fill="FFFFFF"/>
        </w:rPr>
        <w:t xml:space="preserve"> </w:t>
      </w:r>
      <w:proofErr w:type="spellStart"/>
      <w:r>
        <w:rPr>
          <w:shd w:val="clear" w:color="auto" w:fill="FFFFFF"/>
        </w:rPr>
        <w:t>trebuie</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faciliteze</w:t>
      </w:r>
      <w:proofErr w:type="spellEnd"/>
      <w:r>
        <w:rPr>
          <w:shd w:val="clear" w:color="auto" w:fill="FFFFFF"/>
        </w:rPr>
        <w:t xml:space="preserve"> </w:t>
      </w:r>
      <w:proofErr w:type="spellStart"/>
      <w:r>
        <w:rPr>
          <w:shd w:val="clear" w:color="auto" w:fill="FFFFFF"/>
        </w:rPr>
        <w:t>demonstrarea</w:t>
      </w:r>
      <w:proofErr w:type="spellEnd"/>
      <w:r>
        <w:rPr>
          <w:shd w:val="clear" w:color="auto" w:fill="FFFFFF"/>
        </w:rPr>
        <w:t xml:space="preserve"> de </w:t>
      </w:r>
      <w:proofErr w:type="spellStart"/>
      <w:r>
        <w:rPr>
          <w:shd w:val="clear" w:color="auto" w:fill="FFFFFF"/>
        </w:rPr>
        <w:t>către</w:t>
      </w:r>
      <w:proofErr w:type="spellEnd"/>
      <w:r>
        <w:rPr>
          <w:shd w:val="clear" w:color="auto" w:fill="FFFFFF"/>
        </w:rPr>
        <w:t xml:space="preserve"> </w:t>
      </w:r>
      <w:proofErr w:type="spellStart"/>
      <w:r>
        <w:rPr>
          <w:shd w:val="clear" w:color="auto" w:fill="FFFFFF"/>
        </w:rPr>
        <w:t>studenți</w:t>
      </w:r>
      <w:proofErr w:type="spellEnd"/>
      <w:r>
        <w:rPr>
          <w:shd w:val="clear" w:color="auto" w:fill="FFFFFF"/>
        </w:rPr>
        <w:t xml:space="preserve"> a: </w:t>
      </w:r>
    </w:p>
    <w:p w:rsidR="00FC37E8" w:rsidRDefault="00FC37E8" w:rsidP="004427A6">
      <w:pPr>
        <w:jc w:val="left"/>
        <w:rPr>
          <w:shd w:val="clear" w:color="auto" w:fill="FFFFFF"/>
        </w:rPr>
      </w:pPr>
      <w:r>
        <w:rPr>
          <w:shd w:val="clear" w:color="auto" w:fill="FFFFFF"/>
        </w:rPr>
        <w:t xml:space="preserve">• </w:t>
      </w:r>
      <w:proofErr w:type="spellStart"/>
      <w:r>
        <w:rPr>
          <w:shd w:val="clear" w:color="auto" w:fill="FFFFFF"/>
        </w:rPr>
        <w:t>Observarea</w:t>
      </w:r>
      <w:proofErr w:type="spellEnd"/>
      <w:r>
        <w:rPr>
          <w:shd w:val="clear" w:color="auto" w:fill="FFFFFF"/>
        </w:rPr>
        <w:t xml:space="preserve"> - </w:t>
      </w:r>
      <w:proofErr w:type="spellStart"/>
      <w:r>
        <w:rPr>
          <w:shd w:val="clear" w:color="auto" w:fill="FFFFFF"/>
        </w:rPr>
        <w:t>descrierea</w:t>
      </w:r>
      <w:proofErr w:type="spellEnd"/>
      <w:r>
        <w:rPr>
          <w:shd w:val="clear" w:color="auto" w:fill="FFFFFF"/>
        </w:rPr>
        <w:t xml:space="preserve"> </w:t>
      </w:r>
      <w:proofErr w:type="spellStart"/>
      <w:r>
        <w:rPr>
          <w:shd w:val="clear" w:color="auto" w:fill="FFFFFF"/>
        </w:rPr>
        <w:t>operelor</w:t>
      </w:r>
      <w:proofErr w:type="spellEnd"/>
      <w:r>
        <w:rPr>
          <w:shd w:val="clear" w:color="auto" w:fill="FFFFFF"/>
        </w:rPr>
        <w:t xml:space="preserve"> de </w:t>
      </w:r>
      <w:proofErr w:type="spellStart"/>
      <w:r>
        <w:rPr>
          <w:shd w:val="clear" w:color="auto" w:fill="FFFFFF"/>
        </w:rPr>
        <w:t>artă</w:t>
      </w:r>
      <w:proofErr w:type="spellEnd"/>
      <w:r>
        <w:rPr>
          <w:shd w:val="clear" w:color="auto" w:fill="FFFFFF"/>
        </w:rPr>
        <w:t xml:space="preserve">, </w:t>
      </w:r>
      <w:proofErr w:type="spellStart"/>
      <w:r>
        <w:rPr>
          <w:shd w:val="clear" w:color="auto" w:fill="FFFFFF"/>
        </w:rPr>
        <w:t>perceperea</w:t>
      </w:r>
      <w:proofErr w:type="spellEnd"/>
      <w:r>
        <w:rPr>
          <w:shd w:val="clear" w:color="auto" w:fill="FFFFFF"/>
        </w:rPr>
        <w:t xml:space="preserve"> </w:t>
      </w:r>
      <w:proofErr w:type="spellStart"/>
      <w:r>
        <w:rPr>
          <w:shd w:val="clear" w:color="auto" w:fill="FFFFFF"/>
        </w:rPr>
        <w:t>detaliilor</w:t>
      </w:r>
      <w:proofErr w:type="spellEnd"/>
      <w:r>
        <w:rPr>
          <w:shd w:val="clear" w:color="auto" w:fill="FFFFFF"/>
        </w:rPr>
        <w:t xml:space="preserve"> </w:t>
      </w:r>
    </w:p>
    <w:p w:rsidR="00FC37E8" w:rsidRDefault="00FC37E8" w:rsidP="004427A6">
      <w:pPr>
        <w:jc w:val="left"/>
        <w:rPr>
          <w:shd w:val="clear" w:color="auto" w:fill="FFFFFF"/>
        </w:rPr>
      </w:pPr>
      <w:r>
        <w:rPr>
          <w:shd w:val="clear" w:color="auto" w:fill="FFFFFF"/>
        </w:rPr>
        <w:t xml:space="preserve">• </w:t>
      </w:r>
      <w:proofErr w:type="spellStart"/>
      <w:r>
        <w:rPr>
          <w:shd w:val="clear" w:color="auto" w:fill="FFFFFF"/>
        </w:rPr>
        <w:t>Analiza</w:t>
      </w:r>
      <w:proofErr w:type="spellEnd"/>
      <w:r>
        <w:rPr>
          <w:shd w:val="clear" w:color="auto" w:fill="FFFFFF"/>
        </w:rPr>
        <w:t xml:space="preserve"> - </w:t>
      </w:r>
      <w:proofErr w:type="spellStart"/>
      <w:r>
        <w:rPr>
          <w:shd w:val="clear" w:color="auto" w:fill="FFFFFF"/>
        </w:rPr>
        <w:t>investigarea</w:t>
      </w:r>
      <w:proofErr w:type="spellEnd"/>
      <w:r>
        <w:rPr>
          <w:shd w:val="clear" w:color="auto" w:fill="FFFFFF"/>
        </w:rPr>
        <w:t xml:space="preserve"> </w:t>
      </w:r>
      <w:proofErr w:type="spellStart"/>
      <w:r>
        <w:rPr>
          <w:shd w:val="clear" w:color="auto" w:fill="FFFFFF"/>
        </w:rPr>
        <w:t>componentelor</w:t>
      </w:r>
      <w:proofErr w:type="spellEnd"/>
      <w:r>
        <w:rPr>
          <w:shd w:val="clear" w:color="auto" w:fill="FFFFFF"/>
        </w:rPr>
        <w:t xml:space="preserve"> </w:t>
      </w:r>
      <w:proofErr w:type="spellStart"/>
      <w:r>
        <w:rPr>
          <w:shd w:val="clear" w:color="auto" w:fill="FFFFFF"/>
        </w:rPr>
        <w:t>operelor</w:t>
      </w:r>
      <w:proofErr w:type="spellEnd"/>
      <w:r>
        <w:rPr>
          <w:shd w:val="clear" w:color="auto" w:fill="FFFFFF"/>
        </w:rPr>
        <w:t xml:space="preserve"> de </w:t>
      </w:r>
      <w:proofErr w:type="spellStart"/>
      <w:r>
        <w:rPr>
          <w:shd w:val="clear" w:color="auto" w:fill="FFFFFF"/>
        </w:rPr>
        <w:t>artă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interrelațiilor</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w:t>
      </w:r>
    </w:p>
    <w:p w:rsidR="00FC37E8" w:rsidRDefault="00FC37E8" w:rsidP="004427A6">
      <w:pPr>
        <w:jc w:val="left"/>
        <w:rPr>
          <w:shd w:val="clear" w:color="auto" w:fill="FFFFFF"/>
        </w:rPr>
      </w:pPr>
      <w:r>
        <w:rPr>
          <w:shd w:val="clear" w:color="auto" w:fill="FFFFFF"/>
        </w:rPr>
        <w:t xml:space="preserve">• </w:t>
      </w:r>
      <w:proofErr w:type="spellStart"/>
      <w:r>
        <w:rPr>
          <w:shd w:val="clear" w:color="auto" w:fill="FFFFFF"/>
        </w:rPr>
        <w:t>Interpretare</w:t>
      </w:r>
      <w:proofErr w:type="spellEnd"/>
      <w:r>
        <w:rPr>
          <w:shd w:val="clear" w:color="auto" w:fill="FFFFFF"/>
        </w:rPr>
        <w:t xml:space="preserve"> - </w:t>
      </w:r>
      <w:proofErr w:type="spellStart"/>
      <w:r>
        <w:rPr>
          <w:shd w:val="clear" w:color="auto" w:fill="FFFFFF"/>
        </w:rPr>
        <w:t>construirea</w:t>
      </w:r>
      <w:proofErr w:type="spellEnd"/>
      <w:r>
        <w:rPr>
          <w:shd w:val="clear" w:color="auto" w:fill="FFFFFF"/>
        </w:rPr>
        <w:t xml:space="preserve"> </w:t>
      </w:r>
      <w:proofErr w:type="spellStart"/>
      <w:r>
        <w:rPr>
          <w:shd w:val="clear" w:color="auto" w:fill="FFFFFF"/>
        </w:rPr>
        <w:t>sensului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ceea</w:t>
      </w:r>
      <w:proofErr w:type="spellEnd"/>
      <w:r>
        <w:rPr>
          <w:shd w:val="clear" w:color="auto" w:fill="FFFFFF"/>
        </w:rPr>
        <w:t xml:space="preserve"> </w:t>
      </w:r>
      <w:proofErr w:type="spellStart"/>
      <w:r>
        <w:rPr>
          <w:shd w:val="clear" w:color="auto" w:fill="FFFFFF"/>
        </w:rPr>
        <w:t>ce</w:t>
      </w:r>
      <w:proofErr w:type="spellEnd"/>
      <w:r>
        <w:rPr>
          <w:shd w:val="clear" w:color="auto" w:fill="FFFFFF"/>
        </w:rPr>
        <w:t xml:space="preserve"> </w:t>
      </w:r>
      <w:proofErr w:type="spellStart"/>
      <w:r>
        <w:rPr>
          <w:shd w:val="clear" w:color="auto" w:fill="FFFFFF"/>
        </w:rPr>
        <w:t>privește</w:t>
      </w:r>
      <w:proofErr w:type="spellEnd"/>
      <w:r>
        <w:rPr>
          <w:shd w:val="clear" w:color="auto" w:fill="FFFFFF"/>
        </w:rPr>
        <w:t xml:space="preserve"> opera de </w:t>
      </w:r>
      <w:proofErr w:type="spellStart"/>
      <w:r>
        <w:rPr>
          <w:shd w:val="clear" w:color="auto" w:fill="FFFFFF"/>
        </w:rPr>
        <w:t>artă</w:t>
      </w:r>
      <w:proofErr w:type="spellEnd"/>
      <w:r>
        <w:rPr>
          <w:shd w:val="clear" w:color="auto" w:fill="FFFFFF"/>
        </w:rPr>
        <w:t xml:space="preserve">       </w:t>
      </w:r>
    </w:p>
    <w:p w:rsidR="00FC37E8" w:rsidRDefault="00FC37E8" w:rsidP="004427A6">
      <w:pPr>
        <w:jc w:val="left"/>
        <w:rPr>
          <w:shd w:val="clear" w:color="auto" w:fill="FFFFFF"/>
        </w:rPr>
      </w:pPr>
      <w:proofErr w:type="spellStart"/>
      <w:r>
        <w:rPr>
          <w:shd w:val="clear" w:color="auto" w:fill="FFFFFF"/>
        </w:rPr>
        <w:t>Având</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vedere</w:t>
      </w:r>
      <w:proofErr w:type="spellEnd"/>
      <w:r>
        <w:rPr>
          <w:shd w:val="clear" w:color="auto" w:fill="FFFFFF"/>
        </w:rPr>
        <w:t xml:space="preserve"> </w:t>
      </w:r>
      <w:proofErr w:type="spellStart"/>
      <w:r>
        <w:rPr>
          <w:shd w:val="clear" w:color="auto" w:fill="FFFFFF"/>
        </w:rPr>
        <w:t>că</w:t>
      </w:r>
      <w:proofErr w:type="spellEnd"/>
      <w:r>
        <w:rPr>
          <w:shd w:val="clear" w:color="auto" w:fill="FFFFFF"/>
        </w:rPr>
        <w:t xml:space="preserve"> </w:t>
      </w:r>
      <w:proofErr w:type="spellStart"/>
      <w:r>
        <w:rPr>
          <w:shd w:val="clear" w:color="auto" w:fill="FFFFFF"/>
        </w:rPr>
        <w:t>învățarea</w:t>
      </w:r>
      <w:proofErr w:type="spellEnd"/>
      <w:r>
        <w:rPr>
          <w:shd w:val="clear" w:color="auto" w:fill="FFFFFF"/>
        </w:rPr>
        <w:t xml:space="preserve"> </w:t>
      </w:r>
      <w:proofErr w:type="spellStart"/>
      <w:r>
        <w:rPr>
          <w:shd w:val="clear" w:color="auto" w:fill="FFFFFF"/>
        </w:rPr>
        <w:t>artei</w:t>
      </w:r>
      <w:proofErr w:type="spellEnd"/>
      <w:r>
        <w:rPr>
          <w:shd w:val="clear" w:color="auto" w:fill="FFFFFF"/>
        </w:rPr>
        <w:t xml:space="preserve"> </w:t>
      </w:r>
      <w:proofErr w:type="spellStart"/>
      <w:r>
        <w:rPr>
          <w:shd w:val="clear" w:color="auto" w:fill="FFFFFF"/>
        </w:rPr>
        <w:t>poate</w:t>
      </w:r>
      <w:proofErr w:type="spellEnd"/>
      <w:r>
        <w:rPr>
          <w:shd w:val="clear" w:color="auto" w:fill="FFFFFF"/>
        </w:rPr>
        <w:t xml:space="preserve"> </w:t>
      </w:r>
      <w:proofErr w:type="spellStart"/>
      <w:r>
        <w:rPr>
          <w:shd w:val="clear" w:color="auto" w:fill="FFFFFF"/>
        </w:rPr>
        <w:t>lua</w:t>
      </w:r>
      <w:proofErr w:type="spellEnd"/>
      <w:r>
        <w:rPr>
          <w:shd w:val="clear" w:color="auto" w:fill="FFFFFF"/>
        </w:rPr>
        <w:t xml:space="preserve"> </w:t>
      </w:r>
      <w:proofErr w:type="spellStart"/>
      <w:r>
        <w:rPr>
          <w:shd w:val="clear" w:color="auto" w:fill="FFFFFF"/>
        </w:rPr>
        <w:t>mai</w:t>
      </w:r>
      <w:proofErr w:type="spellEnd"/>
      <w:r>
        <w:rPr>
          <w:shd w:val="clear" w:color="auto" w:fill="FFFFFF"/>
        </w:rPr>
        <w:t xml:space="preserve"> </w:t>
      </w:r>
      <w:proofErr w:type="spellStart"/>
      <w:r>
        <w:rPr>
          <w:shd w:val="clear" w:color="auto" w:fill="FFFFFF"/>
        </w:rPr>
        <w:t>multe</w:t>
      </w:r>
      <w:proofErr w:type="spellEnd"/>
      <w:r>
        <w:rPr>
          <w:shd w:val="clear" w:color="auto" w:fill="FFFFFF"/>
        </w:rPr>
        <w:t xml:space="preserve"> </w:t>
      </w:r>
      <w:proofErr w:type="spellStart"/>
      <w:r>
        <w:rPr>
          <w:shd w:val="clear" w:color="auto" w:fill="FFFFFF"/>
        </w:rPr>
        <w:t>forme</w:t>
      </w:r>
      <w:proofErr w:type="spellEnd"/>
      <w:r>
        <w:rPr>
          <w:shd w:val="clear" w:color="auto" w:fill="FFFFFF"/>
        </w:rPr>
        <w:t xml:space="preserve">, </w:t>
      </w:r>
      <w:proofErr w:type="spellStart"/>
      <w:r>
        <w:rPr>
          <w:shd w:val="clear" w:color="auto" w:fill="FFFFFF"/>
        </w:rPr>
        <w:t>profesorii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adopte</w:t>
      </w:r>
      <w:proofErr w:type="spellEnd"/>
      <w:r>
        <w:rPr>
          <w:shd w:val="clear" w:color="auto" w:fill="FFFFFF"/>
        </w:rPr>
        <w:t xml:space="preserve"> </w:t>
      </w:r>
      <w:proofErr w:type="spellStart"/>
      <w:r>
        <w:rPr>
          <w:shd w:val="clear" w:color="auto" w:fill="FFFFFF"/>
        </w:rPr>
        <w:t>modul</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w:t>
      </w:r>
      <w:proofErr w:type="spellStart"/>
      <w:r>
        <w:rPr>
          <w:shd w:val="clear" w:color="auto" w:fill="FFFFFF"/>
        </w:rPr>
        <w:t>cel</w:t>
      </w:r>
      <w:proofErr w:type="spellEnd"/>
      <w:r>
        <w:rPr>
          <w:shd w:val="clear" w:color="auto" w:fill="FFFFFF"/>
        </w:rPr>
        <w:t xml:space="preserve"> </w:t>
      </w:r>
      <w:proofErr w:type="spellStart"/>
      <w:r>
        <w:rPr>
          <w:shd w:val="clear" w:color="auto" w:fill="FFFFFF"/>
        </w:rPr>
        <w:t>mai</w:t>
      </w:r>
      <w:proofErr w:type="spellEnd"/>
      <w:r>
        <w:rPr>
          <w:shd w:val="clear" w:color="auto" w:fill="FFFFFF"/>
        </w:rPr>
        <w:t xml:space="preserve"> </w:t>
      </w:r>
      <w:proofErr w:type="spellStart"/>
      <w:r>
        <w:rPr>
          <w:shd w:val="clear" w:color="auto" w:fill="FFFFFF"/>
        </w:rPr>
        <w:t>potrivit</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evalua</w:t>
      </w:r>
      <w:proofErr w:type="spellEnd"/>
      <w:r>
        <w:rPr>
          <w:shd w:val="clear" w:color="auto" w:fill="FFFFFF"/>
        </w:rPr>
        <w:t xml:space="preserve"> </w:t>
      </w:r>
      <w:proofErr w:type="spellStart"/>
      <w:r>
        <w:rPr>
          <w:shd w:val="clear" w:color="auto" w:fill="FFFFFF"/>
        </w:rPr>
        <w:t>performanțele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înțelegerea</w:t>
      </w:r>
      <w:proofErr w:type="spellEnd"/>
      <w:r>
        <w:rPr>
          <w:shd w:val="clear" w:color="auto" w:fill="FFFFFF"/>
        </w:rPr>
        <w:t xml:space="preserve"> </w:t>
      </w:r>
      <w:proofErr w:type="spellStart"/>
      <w:r>
        <w:rPr>
          <w:shd w:val="clear" w:color="auto" w:fill="FFFFFF"/>
        </w:rPr>
        <w:t>studenților</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Discuțiile</w:t>
      </w:r>
      <w:proofErr w:type="spellEnd"/>
      <w:r>
        <w:rPr>
          <w:shd w:val="clear" w:color="auto" w:fill="FFFFFF"/>
        </w:rPr>
        <w:t xml:space="preserve"> </w:t>
      </w:r>
      <w:proofErr w:type="spellStart"/>
      <w:r>
        <w:rPr>
          <w:shd w:val="clear" w:color="auto" w:fill="FFFFFF"/>
        </w:rPr>
        <w:t>despre</w:t>
      </w:r>
      <w:proofErr w:type="spellEnd"/>
      <w:r>
        <w:rPr>
          <w:shd w:val="clear" w:color="auto" w:fill="FFFFFF"/>
        </w:rPr>
        <w:t xml:space="preserve"> </w:t>
      </w:r>
      <w:proofErr w:type="spellStart"/>
      <w:r>
        <w:rPr>
          <w:shd w:val="clear" w:color="auto" w:fill="FFFFFF"/>
        </w:rPr>
        <w:t>artă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Realizarea</w:t>
      </w:r>
      <w:proofErr w:type="spellEnd"/>
      <w:r>
        <w:rPr>
          <w:shd w:val="clear" w:color="auto" w:fill="FFFFFF"/>
        </w:rPr>
        <w:t xml:space="preserve"> </w:t>
      </w:r>
      <w:proofErr w:type="spellStart"/>
      <w:r>
        <w:rPr>
          <w:shd w:val="clear" w:color="auto" w:fill="FFFFFF"/>
        </w:rPr>
        <w:t>artei</w:t>
      </w:r>
      <w:proofErr w:type="spellEnd"/>
      <w:r>
        <w:rPr>
          <w:shd w:val="clear" w:color="auto" w:fill="FFFFFF"/>
        </w:rPr>
        <w:t xml:space="preserve">. </w:t>
      </w:r>
      <w:proofErr w:type="spellStart"/>
      <w:r>
        <w:rPr>
          <w:shd w:val="clear" w:color="auto" w:fill="FFFFFF"/>
        </w:rPr>
        <w:t>Acestea</w:t>
      </w:r>
      <w:proofErr w:type="spellEnd"/>
      <w:r>
        <w:rPr>
          <w:shd w:val="clear" w:color="auto" w:fill="FFFFFF"/>
        </w:rPr>
        <w:t xml:space="preserve"> pot include: </w:t>
      </w:r>
    </w:p>
    <w:p w:rsidR="00FC37E8" w:rsidRDefault="00FC37E8" w:rsidP="004427A6">
      <w:pPr>
        <w:contextualSpacing/>
        <w:jc w:val="left"/>
        <w:rPr>
          <w:shd w:val="clear" w:color="auto" w:fill="FFFFFF"/>
        </w:rPr>
      </w:pPr>
      <w:r>
        <w:rPr>
          <w:shd w:val="clear" w:color="auto" w:fill="FFFFFF"/>
        </w:rPr>
        <w:t xml:space="preserve">• </w:t>
      </w:r>
      <w:proofErr w:type="spellStart"/>
      <w:r>
        <w:rPr>
          <w:shd w:val="clear" w:color="auto" w:fill="FFFFFF"/>
        </w:rPr>
        <w:t>Prezentare</w:t>
      </w:r>
      <w:proofErr w:type="spellEnd"/>
      <w:r>
        <w:rPr>
          <w:shd w:val="clear" w:color="auto" w:fill="FFFFFF"/>
        </w:rPr>
        <w:t xml:space="preserve"> </w:t>
      </w:r>
    </w:p>
    <w:p w:rsidR="00FC37E8" w:rsidRDefault="00FC37E8" w:rsidP="004427A6">
      <w:pPr>
        <w:contextualSpacing/>
        <w:jc w:val="left"/>
        <w:rPr>
          <w:shd w:val="clear" w:color="auto" w:fill="FFFFFF"/>
        </w:rPr>
      </w:pPr>
      <w:r>
        <w:rPr>
          <w:shd w:val="clear" w:color="auto" w:fill="FFFFFF"/>
        </w:rPr>
        <w:t xml:space="preserve">• </w:t>
      </w:r>
      <w:proofErr w:type="spellStart"/>
      <w:r>
        <w:rPr>
          <w:shd w:val="clear" w:color="auto" w:fill="FFFFFF"/>
        </w:rPr>
        <w:t>Proiecte</w:t>
      </w:r>
      <w:proofErr w:type="spellEnd"/>
      <w:r>
        <w:rPr>
          <w:shd w:val="clear" w:color="auto" w:fill="FFFFFF"/>
        </w:rPr>
        <w:t xml:space="preserve"> </w:t>
      </w:r>
    </w:p>
    <w:p w:rsidR="00FC37E8" w:rsidRDefault="00FC37E8" w:rsidP="004427A6">
      <w:pPr>
        <w:contextualSpacing/>
        <w:jc w:val="left"/>
        <w:rPr>
          <w:shd w:val="clear" w:color="auto" w:fill="FFFFFF"/>
        </w:rPr>
      </w:pPr>
      <w:r>
        <w:rPr>
          <w:shd w:val="clear" w:color="auto" w:fill="FFFFFF"/>
        </w:rPr>
        <w:t xml:space="preserve">• </w:t>
      </w:r>
      <w:proofErr w:type="spellStart"/>
      <w:r>
        <w:rPr>
          <w:shd w:val="clear" w:color="auto" w:fill="FFFFFF"/>
        </w:rPr>
        <w:t>Lucrări</w:t>
      </w:r>
      <w:proofErr w:type="spellEnd"/>
      <w:r>
        <w:rPr>
          <w:shd w:val="clear" w:color="auto" w:fill="FFFFFF"/>
        </w:rPr>
        <w:t xml:space="preserve"> de </w:t>
      </w:r>
      <w:proofErr w:type="spellStart"/>
      <w:r>
        <w:rPr>
          <w:shd w:val="clear" w:color="auto" w:fill="FFFFFF"/>
        </w:rPr>
        <w:t>artă</w:t>
      </w:r>
      <w:proofErr w:type="spellEnd"/>
      <w:r>
        <w:rPr>
          <w:shd w:val="clear" w:color="auto" w:fill="FFFFFF"/>
        </w:rPr>
        <w:t xml:space="preserve"> / </w:t>
      </w:r>
      <w:proofErr w:type="spellStart"/>
      <w:r>
        <w:rPr>
          <w:shd w:val="clear" w:color="auto" w:fill="FFFFFF"/>
        </w:rPr>
        <w:t>Lucrări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curs </w:t>
      </w:r>
    </w:p>
    <w:p w:rsidR="00FC37E8" w:rsidRDefault="00FC37E8" w:rsidP="004427A6">
      <w:pPr>
        <w:contextualSpacing/>
        <w:jc w:val="left"/>
        <w:rPr>
          <w:shd w:val="clear" w:color="auto" w:fill="FFFFFF"/>
        </w:rPr>
      </w:pPr>
      <w:r>
        <w:rPr>
          <w:shd w:val="clear" w:color="auto" w:fill="FFFFFF"/>
        </w:rPr>
        <w:t xml:space="preserve">• </w:t>
      </w:r>
      <w:proofErr w:type="spellStart"/>
      <w:r>
        <w:rPr>
          <w:shd w:val="clear" w:color="auto" w:fill="FFFFFF"/>
        </w:rPr>
        <w:t>Portofoliile</w:t>
      </w:r>
      <w:proofErr w:type="spellEnd"/>
      <w:r>
        <w:rPr>
          <w:shd w:val="clear" w:color="auto" w:fill="FFFFFF"/>
        </w:rPr>
        <w:t xml:space="preserve"> </w:t>
      </w:r>
    </w:p>
    <w:p w:rsidR="00D46DA8" w:rsidRDefault="00FC37E8" w:rsidP="004427A6">
      <w:pPr>
        <w:contextualSpacing/>
        <w:jc w:val="left"/>
        <w:rPr>
          <w:shd w:val="clear" w:color="auto" w:fill="FFFFFF"/>
        </w:rPr>
      </w:pPr>
      <w:r>
        <w:rPr>
          <w:shd w:val="clear" w:color="auto" w:fill="FFFFFF"/>
        </w:rPr>
        <w:t xml:space="preserve">• Teste </w:t>
      </w:r>
      <w:proofErr w:type="spellStart"/>
      <w:r>
        <w:rPr>
          <w:shd w:val="clear" w:color="auto" w:fill="FFFFFF"/>
        </w:rPr>
        <w:t>scrise</w:t>
      </w:r>
      <w:proofErr w:type="spellEnd"/>
    </w:p>
    <w:p w:rsidR="00FC37E8" w:rsidRDefault="00FC37E8" w:rsidP="004427A6">
      <w:pPr>
        <w:contextualSpacing/>
        <w:jc w:val="left"/>
        <w:rPr>
          <w:shd w:val="clear" w:color="auto" w:fill="FFFFFF"/>
        </w:rPr>
      </w:pPr>
    </w:p>
    <w:p w:rsidR="00FC37E8" w:rsidRPr="00FC37E8" w:rsidRDefault="00FC37E8" w:rsidP="004427A6">
      <w:pPr>
        <w:jc w:val="left"/>
        <w:rPr>
          <w:lang w:val="ro-RO"/>
        </w:rPr>
      </w:pPr>
      <w:r w:rsidRPr="00FC37E8">
        <w:rPr>
          <w:lang w:val="ro-RO"/>
        </w:rPr>
        <w:t>Modurile recomandate de evaluare sunt:</w:t>
      </w:r>
    </w:p>
    <w:p w:rsidR="00FC37E8" w:rsidRPr="00FC37E8" w:rsidRDefault="00FC37E8" w:rsidP="004427A6">
      <w:pPr>
        <w:jc w:val="left"/>
        <w:rPr>
          <w:lang w:val="ro-RO"/>
        </w:rPr>
      </w:pPr>
      <w:r w:rsidRPr="00FC37E8">
        <w:rPr>
          <w:lang w:val="ro-RO"/>
        </w:rPr>
        <w:t>• Portofoliu</w:t>
      </w:r>
    </w:p>
    <w:p w:rsidR="00FC37E8" w:rsidRPr="00FC37E8" w:rsidRDefault="00FC37E8" w:rsidP="004427A6">
      <w:pPr>
        <w:jc w:val="left"/>
        <w:rPr>
          <w:lang w:val="ro-RO"/>
        </w:rPr>
      </w:pPr>
      <w:r w:rsidRPr="00FC37E8">
        <w:rPr>
          <w:lang w:val="ro-RO"/>
        </w:rPr>
        <w:t>Un portofoliu este o compilație gînditoare a lucrărilor elevilor care prezintă evoluțiile, realizările și progresele studenților în timp. Acesta conține dovezi care reflectă o gamă largă de abilități și atribute, inclusiv reflexia și progresul studenților. Portofoliul poate include lucrări de artă realizate, lucrări în curs și / sau jurnal de proces.</w:t>
      </w:r>
    </w:p>
    <w:p w:rsidR="00FC37E8" w:rsidRPr="00FC37E8" w:rsidRDefault="00FC37E8" w:rsidP="004427A6">
      <w:pPr>
        <w:jc w:val="left"/>
        <w:rPr>
          <w:lang w:val="ro-RO"/>
        </w:rPr>
      </w:pPr>
      <w:r w:rsidRPr="00FC37E8">
        <w:rPr>
          <w:lang w:val="ro-RO"/>
        </w:rPr>
        <w:t>• Prezentare</w:t>
      </w:r>
    </w:p>
    <w:p w:rsidR="00FC37E8" w:rsidRPr="00FC37E8" w:rsidRDefault="00FC37E8" w:rsidP="004427A6">
      <w:pPr>
        <w:jc w:val="left"/>
        <w:rPr>
          <w:lang w:val="ro-RO"/>
        </w:rPr>
      </w:pPr>
      <w:r w:rsidRPr="00FC37E8">
        <w:rPr>
          <w:lang w:val="ro-RO"/>
        </w:rPr>
        <w:t>Prezentarea implică comunicarea de către elevi a informațiilor profesorului și colegilor lor. Printre acestea se numără spectacolul și povestea, dramatizarea, dezbaterile etc. Se construiește încrederea elevilor, se adaugă varietatea și se includ un număr de abilități transferabile, cum ar fi comunicarea eficientă, cercetarea independentă și colaborarea.</w:t>
      </w:r>
    </w:p>
    <w:p w:rsidR="00FC37E8" w:rsidRPr="00FC37E8" w:rsidRDefault="00FC37E8" w:rsidP="004427A6">
      <w:pPr>
        <w:jc w:val="left"/>
      </w:pPr>
      <w:r w:rsidRPr="00FC37E8">
        <w:rPr>
          <w:lang w:val="ro-RO"/>
        </w:rPr>
        <w:t>Flexibilitatea este dată de ponderarea componentelor de evaluare a artei și a artei. Profesorii ar trebui să ia în considerare nevoile de învățare ale studenților și rezultatele învățării dorite pentru a determina ponderarea componentelor de evaluare. Ponderea celor două componente de evaluare ar trebui să fie de până la 100%. Tabelul 3 (pagina 21) ilustrează ponderarea și cerințele celor două componente de evaluare.</w:t>
      </w:r>
    </w:p>
    <w:tbl>
      <w:tblPr>
        <w:tblStyle w:val="TableGrid"/>
        <w:tblW w:w="0" w:type="auto"/>
        <w:tblLook w:val="04A0" w:firstRow="1" w:lastRow="0" w:firstColumn="1" w:lastColumn="0" w:noHBand="0" w:noVBand="1"/>
      </w:tblPr>
      <w:tblGrid>
        <w:gridCol w:w="4788"/>
        <w:gridCol w:w="4788"/>
      </w:tblGrid>
      <w:tr w:rsidR="0068438F" w:rsidTr="0068438F">
        <w:tc>
          <w:tcPr>
            <w:tcW w:w="4788" w:type="dxa"/>
          </w:tcPr>
          <w:p w:rsidR="0068438F" w:rsidRDefault="0068438F" w:rsidP="004427A6">
            <w:pPr>
              <w:jc w:val="left"/>
            </w:pPr>
            <w:r>
              <w:t>EVALUARE</w:t>
            </w:r>
          </w:p>
        </w:tc>
        <w:tc>
          <w:tcPr>
            <w:tcW w:w="4788" w:type="dxa"/>
          </w:tcPr>
          <w:p w:rsidR="0068438F" w:rsidRDefault="0068438F" w:rsidP="004427A6">
            <w:pPr>
              <w:jc w:val="left"/>
            </w:pPr>
            <w:r>
              <w:t>PONDERE</w:t>
            </w:r>
          </w:p>
        </w:tc>
      </w:tr>
      <w:tr w:rsidR="0068438F" w:rsidTr="00F72F37">
        <w:tc>
          <w:tcPr>
            <w:tcW w:w="9576" w:type="dxa"/>
            <w:gridSpan w:val="2"/>
          </w:tcPr>
          <w:p w:rsidR="0068438F" w:rsidRDefault="0068438F" w:rsidP="004427A6">
            <w:pPr>
              <w:jc w:val="left"/>
            </w:pPr>
            <w:r>
              <w:t>PARTEA 1:REALIZAREA ARTEI</w:t>
            </w:r>
          </w:p>
        </w:tc>
      </w:tr>
      <w:tr w:rsidR="0068438F" w:rsidTr="0068438F">
        <w:tc>
          <w:tcPr>
            <w:tcW w:w="4788" w:type="dxa"/>
          </w:tcPr>
          <w:p w:rsidR="0068438F" w:rsidRDefault="0068438F" w:rsidP="004427A6">
            <w:pPr>
              <w:jc w:val="left"/>
              <w:rPr>
                <w:shd w:val="clear" w:color="auto" w:fill="FFFFFF"/>
              </w:rPr>
            </w:pPr>
            <w:r>
              <w:br/>
            </w:r>
            <w:r>
              <w:rPr>
                <w:shd w:val="clear" w:color="auto" w:fill="FFFFFF"/>
              </w:rPr>
              <w:t xml:space="preserve">• Componenta Artmaking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includă</w:t>
            </w:r>
            <w:proofErr w:type="spellEnd"/>
            <w:r>
              <w:rPr>
                <w:shd w:val="clear" w:color="auto" w:fill="FFFFFF"/>
              </w:rPr>
              <w:t xml:space="preserve"> </w:t>
            </w:r>
            <w:proofErr w:type="spellStart"/>
            <w:r>
              <w:rPr>
                <w:shd w:val="clear" w:color="auto" w:fill="FFFFFF"/>
              </w:rPr>
              <w:t>opere</w:t>
            </w:r>
            <w:proofErr w:type="spellEnd"/>
            <w:r>
              <w:rPr>
                <w:shd w:val="clear" w:color="auto" w:fill="FFFFFF"/>
              </w:rPr>
              <w:t xml:space="preserve"> de </w:t>
            </w:r>
            <w:proofErr w:type="spellStart"/>
            <w:r>
              <w:rPr>
                <w:shd w:val="clear" w:color="auto" w:fill="FFFFFF"/>
              </w:rPr>
              <w:t>artă</w:t>
            </w:r>
            <w:proofErr w:type="spellEnd"/>
            <w:r>
              <w:rPr>
                <w:shd w:val="clear" w:color="auto" w:fill="FFFFFF"/>
              </w:rPr>
              <w:t xml:space="preserve"> de </w:t>
            </w:r>
            <w:proofErr w:type="spellStart"/>
            <w:r>
              <w:rPr>
                <w:shd w:val="clear" w:color="auto" w:fill="FFFFFF"/>
              </w:rPr>
              <w:t>cel</w:t>
            </w:r>
            <w:proofErr w:type="spellEnd"/>
            <w:r>
              <w:rPr>
                <w:shd w:val="clear" w:color="auto" w:fill="FFFFFF"/>
              </w:rPr>
              <w:t xml:space="preserve"> </w:t>
            </w:r>
            <w:proofErr w:type="spellStart"/>
            <w:r>
              <w:rPr>
                <w:shd w:val="clear" w:color="auto" w:fill="FFFFFF"/>
              </w:rPr>
              <w:t>puțin</w:t>
            </w:r>
            <w:proofErr w:type="spellEnd"/>
            <w:r>
              <w:rPr>
                <w:shd w:val="clear" w:color="auto" w:fill="FFFFFF"/>
              </w:rPr>
              <w:t xml:space="preserve"> 3 </w:t>
            </w:r>
            <w:proofErr w:type="spellStart"/>
            <w:r>
              <w:rPr>
                <w:shd w:val="clear" w:color="auto" w:fill="FFFFFF"/>
              </w:rPr>
              <w:t>medii</w:t>
            </w:r>
            <w:proofErr w:type="spellEnd"/>
            <w:r>
              <w:rPr>
                <w:shd w:val="clear" w:color="auto" w:fill="FFFFFF"/>
              </w:rPr>
              <w:t xml:space="preserve"> </w:t>
            </w:r>
            <w:proofErr w:type="spellStart"/>
            <w:r>
              <w:rPr>
                <w:shd w:val="clear" w:color="auto" w:fill="FFFFFF"/>
              </w:rPr>
              <w:t>diferite</w:t>
            </w:r>
            <w:proofErr w:type="spellEnd"/>
            <w:r>
              <w:rPr>
                <w:shd w:val="clear" w:color="auto" w:fill="FFFFFF"/>
              </w:rPr>
              <w:t xml:space="preserve">, </w:t>
            </w:r>
            <w:proofErr w:type="spellStart"/>
            <w:r>
              <w:rPr>
                <w:shd w:val="clear" w:color="auto" w:fill="FFFFFF"/>
              </w:rPr>
              <w:t>produse</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o </w:t>
            </w:r>
            <w:proofErr w:type="spellStart"/>
            <w:r>
              <w:rPr>
                <w:shd w:val="clear" w:color="auto" w:fill="FFFFFF"/>
              </w:rPr>
              <w:t>perioadă</w:t>
            </w:r>
            <w:proofErr w:type="spellEnd"/>
            <w:r>
              <w:rPr>
                <w:shd w:val="clear" w:color="auto" w:fill="FFFFFF"/>
              </w:rPr>
              <w:t xml:space="preserve"> de 2 </w:t>
            </w:r>
            <w:proofErr w:type="spellStart"/>
            <w:r>
              <w:rPr>
                <w:shd w:val="clear" w:color="auto" w:fill="FFFFFF"/>
              </w:rPr>
              <w:t>ani</w:t>
            </w:r>
            <w:proofErr w:type="spellEnd"/>
            <w:r>
              <w:rPr>
                <w:shd w:val="clear" w:color="auto" w:fill="FFFFFF"/>
              </w:rPr>
              <w:t xml:space="preserve">. </w:t>
            </w:r>
          </w:p>
          <w:p w:rsidR="0068438F" w:rsidRDefault="0068438F" w:rsidP="004427A6">
            <w:pPr>
              <w:jc w:val="left"/>
            </w:pPr>
            <w:r>
              <w:rPr>
                <w:shd w:val="clear" w:color="auto" w:fill="FFFFFF"/>
              </w:rPr>
              <w:t xml:space="preserve">• </w:t>
            </w:r>
            <w:proofErr w:type="spellStart"/>
            <w:r>
              <w:rPr>
                <w:shd w:val="clear" w:color="auto" w:fill="FFFFFF"/>
              </w:rPr>
              <w:t>Toate</w:t>
            </w:r>
            <w:proofErr w:type="spellEnd"/>
            <w:r>
              <w:rPr>
                <w:shd w:val="clear" w:color="auto" w:fill="FFFFFF"/>
              </w:rPr>
              <w:t xml:space="preserve"> </w:t>
            </w:r>
            <w:proofErr w:type="spellStart"/>
            <w:r>
              <w:rPr>
                <w:shd w:val="clear" w:color="auto" w:fill="FFFFFF"/>
              </w:rPr>
              <w:t>lucrările</w:t>
            </w:r>
            <w:proofErr w:type="spellEnd"/>
            <w:r>
              <w:rPr>
                <w:shd w:val="clear" w:color="auto" w:fill="FFFFFF"/>
              </w:rPr>
              <w:t xml:space="preserve"> </w:t>
            </w:r>
            <w:proofErr w:type="spellStart"/>
            <w:r>
              <w:rPr>
                <w:shd w:val="clear" w:color="auto" w:fill="FFFFFF"/>
              </w:rPr>
              <w:t>prezentate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evaluare</w:t>
            </w:r>
            <w:proofErr w:type="spellEnd"/>
            <w:r>
              <w:rPr>
                <w:shd w:val="clear" w:color="auto" w:fill="FFFFFF"/>
              </w:rPr>
              <w:t xml:space="preserve"> </w:t>
            </w:r>
            <w:proofErr w:type="spellStart"/>
            <w:r>
              <w:rPr>
                <w:shd w:val="clear" w:color="auto" w:fill="FFFFFF"/>
              </w:rPr>
              <w:t>trebuie</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fie </w:t>
            </w:r>
            <w:proofErr w:type="spellStart"/>
            <w:r>
              <w:rPr>
                <w:shd w:val="clear" w:color="auto" w:fill="FFFFFF"/>
              </w:rPr>
              <w:t>însoțite</w:t>
            </w:r>
            <w:proofErr w:type="spellEnd"/>
            <w:r>
              <w:rPr>
                <w:shd w:val="clear" w:color="auto" w:fill="FFFFFF"/>
              </w:rPr>
              <w:t xml:space="preserve"> de </w:t>
            </w:r>
            <w:proofErr w:type="spellStart"/>
            <w:r>
              <w:rPr>
                <w:shd w:val="clear" w:color="auto" w:fill="FFFFFF"/>
              </w:rPr>
              <w:t>documente</w:t>
            </w:r>
            <w:proofErr w:type="spellEnd"/>
            <w:r>
              <w:rPr>
                <w:shd w:val="clear" w:color="auto" w:fill="FFFFFF"/>
              </w:rPr>
              <w:t xml:space="preserve"> care </w:t>
            </w:r>
            <w:proofErr w:type="spellStart"/>
            <w:r>
              <w:rPr>
                <w:shd w:val="clear" w:color="auto" w:fill="FFFFFF"/>
              </w:rPr>
              <w:t>să</w:t>
            </w:r>
            <w:proofErr w:type="spellEnd"/>
            <w:r>
              <w:rPr>
                <w:shd w:val="clear" w:color="auto" w:fill="FFFFFF"/>
              </w:rPr>
              <w:t xml:space="preserve"> </w:t>
            </w:r>
            <w:proofErr w:type="spellStart"/>
            <w:r>
              <w:rPr>
                <w:shd w:val="clear" w:color="auto" w:fill="FFFFFF"/>
              </w:rPr>
              <w:t>arate</w:t>
            </w:r>
            <w:proofErr w:type="spellEnd"/>
            <w:r>
              <w:rPr>
                <w:shd w:val="clear" w:color="auto" w:fill="FFFFFF"/>
              </w:rPr>
              <w:t xml:space="preserve"> </w:t>
            </w:r>
            <w:proofErr w:type="spellStart"/>
            <w:r>
              <w:rPr>
                <w:shd w:val="clear" w:color="auto" w:fill="FFFFFF"/>
              </w:rPr>
              <w:t>procesele</w:t>
            </w:r>
            <w:proofErr w:type="spellEnd"/>
            <w:r>
              <w:rPr>
                <w:shd w:val="clear" w:color="auto" w:fill="FFFFFF"/>
              </w:rPr>
              <w:t xml:space="preserve"> creative </w:t>
            </w:r>
            <w:proofErr w:type="spellStart"/>
            <w:r>
              <w:rPr>
                <w:shd w:val="clear" w:color="auto" w:fill="FFFFFF"/>
              </w:rPr>
              <w:t>realizate</w:t>
            </w:r>
            <w:proofErr w:type="spellEnd"/>
            <w:r>
              <w:rPr>
                <w:shd w:val="clear" w:color="auto" w:fill="FFFFFF"/>
              </w:rPr>
              <w:t xml:space="preserve"> de student.</w:t>
            </w:r>
          </w:p>
        </w:tc>
        <w:tc>
          <w:tcPr>
            <w:tcW w:w="4788" w:type="dxa"/>
          </w:tcPr>
          <w:p w:rsidR="0068438F" w:rsidRDefault="0068438F" w:rsidP="004427A6">
            <w:pPr>
              <w:jc w:val="left"/>
            </w:pPr>
          </w:p>
          <w:p w:rsidR="0068438F" w:rsidRDefault="0068438F" w:rsidP="004427A6">
            <w:pPr>
              <w:jc w:val="left"/>
            </w:pPr>
            <w:r>
              <w:t xml:space="preserve">                                       60-80%</w:t>
            </w:r>
          </w:p>
        </w:tc>
      </w:tr>
      <w:tr w:rsidR="0068438F" w:rsidTr="001314CB">
        <w:tc>
          <w:tcPr>
            <w:tcW w:w="9576" w:type="dxa"/>
            <w:gridSpan w:val="2"/>
          </w:tcPr>
          <w:p w:rsidR="0068438F" w:rsidRDefault="0068438F" w:rsidP="004427A6">
            <w:pPr>
              <w:jc w:val="left"/>
            </w:pPr>
            <w:r>
              <w:t>PARTEA A 2-A DISCUŢIILE DESPRE ARTĂ</w:t>
            </w:r>
          </w:p>
        </w:tc>
      </w:tr>
      <w:tr w:rsidR="0068438F" w:rsidTr="0068438F">
        <w:tc>
          <w:tcPr>
            <w:tcW w:w="4788" w:type="dxa"/>
          </w:tcPr>
          <w:p w:rsidR="0068438F" w:rsidRPr="0068438F" w:rsidRDefault="0068438F" w:rsidP="004427A6">
            <w:pPr>
              <w:jc w:val="left"/>
              <w:rPr>
                <w:lang w:val="ro-RO"/>
              </w:rPr>
            </w:pPr>
            <w:r w:rsidRPr="0068438F">
              <w:rPr>
                <w:lang w:val="ro-RO"/>
              </w:rPr>
              <w:t>• Această componentă reprezintă o evidență a răspunsurilor studenților la studiul lucrărilor altor artiști. Elevii pot răspunde folosind adnotări verbale sau schițe și desene. Ei ar trebui să documenteze descoperirile lor despre viața artiștilor, practicile de artă și stilurile de lucru.</w:t>
            </w:r>
          </w:p>
          <w:p w:rsidR="0068438F" w:rsidRPr="0068438F" w:rsidRDefault="0068438F" w:rsidP="004427A6">
            <w:pPr>
              <w:jc w:val="left"/>
            </w:pPr>
            <w:r w:rsidRPr="0068438F">
              <w:rPr>
                <w:lang w:val="ro-RO"/>
              </w:rPr>
              <w:t>• Studenții ar trebui să reflecte studiul a cel puțin 3 artiști aleși de ei pe o perioadă de 2 ani.</w:t>
            </w:r>
          </w:p>
          <w:p w:rsidR="0068438F" w:rsidRDefault="0068438F" w:rsidP="004427A6">
            <w:pPr>
              <w:jc w:val="left"/>
            </w:pPr>
          </w:p>
        </w:tc>
        <w:tc>
          <w:tcPr>
            <w:tcW w:w="4788" w:type="dxa"/>
          </w:tcPr>
          <w:p w:rsidR="0068438F" w:rsidRDefault="0068438F" w:rsidP="004427A6">
            <w:pPr>
              <w:jc w:val="left"/>
            </w:pPr>
            <w:r>
              <w:t>20-40%</w:t>
            </w:r>
          </w:p>
        </w:tc>
      </w:tr>
    </w:tbl>
    <w:p w:rsidR="0068438F" w:rsidRDefault="0068438F" w:rsidP="004427A6">
      <w:pPr>
        <w:jc w:val="left"/>
      </w:pPr>
      <w:r>
        <w:br/>
      </w:r>
      <w:proofErr w:type="spellStart"/>
      <w:r>
        <w:rPr>
          <w:shd w:val="clear" w:color="auto" w:fill="FFFFFF"/>
        </w:rPr>
        <w:t>Criteriile</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enumerate </w:t>
      </w:r>
      <w:proofErr w:type="spellStart"/>
      <w:r>
        <w:rPr>
          <w:shd w:val="clear" w:color="auto" w:fill="FFFFFF"/>
        </w:rPr>
        <w:t>mai</w:t>
      </w:r>
      <w:proofErr w:type="spellEnd"/>
      <w:r>
        <w:rPr>
          <w:shd w:val="clear" w:color="auto" w:fill="FFFFFF"/>
        </w:rPr>
        <w:t xml:space="preserve"> </w:t>
      </w:r>
      <w:proofErr w:type="spellStart"/>
      <w:r>
        <w:rPr>
          <w:shd w:val="clear" w:color="auto" w:fill="FFFFFF"/>
        </w:rPr>
        <w:t>jos</w:t>
      </w:r>
      <w:proofErr w:type="spellEnd"/>
      <w:r>
        <w:rPr>
          <w:shd w:val="clear" w:color="auto" w:fill="FFFFFF"/>
        </w:rPr>
        <w:t xml:space="preserve"> pot fi </w:t>
      </w:r>
      <w:proofErr w:type="spellStart"/>
      <w:r>
        <w:rPr>
          <w:shd w:val="clear" w:color="auto" w:fill="FFFFFF"/>
        </w:rPr>
        <w:t>folosite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evalua</w:t>
      </w:r>
      <w:proofErr w:type="spellEnd"/>
      <w:r>
        <w:rPr>
          <w:shd w:val="clear" w:color="auto" w:fill="FFFFFF"/>
        </w:rPr>
        <w:t xml:space="preserve"> </w:t>
      </w:r>
      <w:proofErr w:type="spellStart"/>
      <w:r>
        <w:rPr>
          <w:shd w:val="clear" w:color="auto" w:fill="FFFFFF"/>
        </w:rPr>
        <w:t>discuțiile</w:t>
      </w:r>
      <w:proofErr w:type="spellEnd"/>
      <w:r>
        <w:rPr>
          <w:shd w:val="clear" w:color="auto" w:fill="FFFFFF"/>
        </w:rPr>
        <w:t xml:space="preserve"> de </w:t>
      </w:r>
      <w:proofErr w:type="spellStart"/>
      <w:r>
        <w:rPr>
          <w:shd w:val="clear" w:color="auto" w:fill="FFFFFF"/>
        </w:rPr>
        <w:t>artă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artă</w:t>
      </w:r>
      <w:proofErr w:type="spellEnd"/>
      <w:r>
        <w:rPr>
          <w:shd w:val="clear" w:color="auto" w:fill="FFFFFF"/>
        </w:rPr>
        <w:t xml:space="preserve"> ale </w:t>
      </w:r>
      <w:proofErr w:type="spellStart"/>
      <w:r>
        <w:rPr>
          <w:shd w:val="clear" w:color="auto" w:fill="FFFFFF"/>
        </w:rPr>
        <w:t>elevilor</w:t>
      </w:r>
      <w:proofErr w:type="spellEnd"/>
      <w:r>
        <w:rPr>
          <w:shd w:val="clear" w:color="auto" w:fill="FFFFFF"/>
        </w:rPr>
        <w:t xml:space="preserve">. </w:t>
      </w:r>
      <w:proofErr w:type="spellStart"/>
      <w:r>
        <w:rPr>
          <w:shd w:val="clear" w:color="auto" w:fill="FFFFFF"/>
        </w:rPr>
        <w:t>Criteriile</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w:t>
      </w:r>
      <w:proofErr w:type="spellStart"/>
      <w:r>
        <w:rPr>
          <w:shd w:val="clear" w:color="auto" w:fill="FFFFFF"/>
        </w:rPr>
        <w:t>aplicate</w:t>
      </w:r>
      <w:proofErr w:type="spellEnd"/>
      <w:r>
        <w:rPr>
          <w:shd w:val="clear" w:color="auto" w:fill="FFFFFF"/>
        </w:rPr>
        <w:t xml:space="preserve"> </w:t>
      </w:r>
      <w:proofErr w:type="spellStart"/>
      <w:r>
        <w:rPr>
          <w:shd w:val="clear" w:color="auto" w:fill="FFFFFF"/>
        </w:rPr>
        <w:t>artei</w:t>
      </w:r>
      <w:proofErr w:type="spellEnd"/>
      <w:r>
        <w:rPr>
          <w:shd w:val="clear" w:color="auto" w:fill="FFFFFF"/>
        </w:rPr>
        <w:t xml:space="preserve"> </w:t>
      </w:r>
      <w:proofErr w:type="spellStart"/>
      <w:r>
        <w:rPr>
          <w:shd w:val="clear" w:color="auto" w:fill="FFFFFF"/>
        </w:rPr>
        <w:t>sunt</w:t>
      </w:r>
      <w:proofErr w:type="spellEnd"/>
      <w:r>
        <w:rPr>
          <w:shd w:val="clear" w:color="auto" w:fill="FFFFFF"/>
        </w:rPr>
        <w:t>:</w:t>
      </w:r>
    </w:p>
    <w:tbl>
      <w:tblPr>
        <w:tblStyle w:val="TableGrid"/>
        <w:tblW w:w="0" w:type="auto"/>
        <w:tblLook w:val="04A0" w:firstRow="1" w:lastRow="0" w:firstColumn="1" w:lastColumn="0" w:noHBand="0" w:noVBand="1"/>
      </w:tblPr>
      <w:tblGrid>
        <w:gridCol w:w="3192"/>
        <w:gridCol w:w="3192"/>
        <w:gridCol w:w="3192"/>
      </w:tblGrid>
      <w:tr w:rsidR="0068438F" w:rsidTr="0068438F">
        <w:tc>
          <w:tcPr>
            <w:tcW w:w="3192" w:type="dxa"/>
          </w:tcPr>
          <w:p w:rsidR="0068438F" w:rsidRDefault="0068438F" w:rsidP="004427A6">
            <w:pPr>
              <w:jc w:val="left"/>
            </w:pPr>
            <w:r>
              <w:t>PERCEPŢIAARTISTICĂ ŞI INTERPRETAREA</w:t>
            </w:r>
          </w:p>
        </w:tc>
        <w:tc>
          <w:tcPr>
            <w:tcW w:w="3192" w:type="dxa"/>
          </w:tcPr>
          <w:p w:rsidR="0068438F" w:rsidRDefault="0068438F" w:rsidP="004427A6">
            <w:pPr>
              <w:jc w:val="left"/>
            </w:pPr>
            <w:r>
              <w:t>APRECIEREA CULTURALĂ ŞI ESTETICĂ</w:t>
            </w:r>
          </w:p>
        </w:tc>
        <w:tc>
          <w:tcPr>
            <w:tcW w:w="3192" w:type="dxa"/>
          </w:tcPr>
          <w:p w:rsidR="0068438F" w:rsidRDefault="0068438F" w:rsidP="004427A6">
            <w:pPr>
              <w:jc w:val="left"/>
            </w:pPr>
            <w:r>
              <w:t>RĂSPUNSUL PERSONAL</w:t>
            </w:r>
          </w:p>
        </w:tc>
      </w:tr>
      <w:tr w:rsidR="0068438F" w:rsidTr="0068438F">
        <w:tc>
          <w:tcPr>
            <w:tcW w:w="3192" w:type="dxa"/>
          </w:tcPr>
          <w:p w:rsidR="0068438F" w:rsidRPr="0068438F" w:rsidRDefault="0068438F" w:rsidP="004427A6">
            <w:pPr>
              <w:jc w:val="left"/>
              <w:rPr>
                <w:lang w:val="ro-RO"/>
              </w:rPr>
            </w:pPr>
            <w:r w:rsidRPr="0068438F">
              <w:rPr>
                <w:lang w:val="ro-RO"/>
              </w:rPr>
              <w:t>• Analiza calităților vizuale</w:t>
            </w:r>
          </w:p>
          <w:p w:rsidR="0068438F" w:rsidRPr="0068438F" w:rsidRDefault="0068438F" w:rsidP="004427A6">
            <w:pPr>
              <w:jc w:val="left"/>
            </w:pPr>
            <w:r w:rsidRPr="0068438F">
              <w:rPr>
                <w:lang w:val="ro-RO"/>
              </w:rPr>
              <w:t>• Interpretarea intențiilor artiștilor</w:t>
            </w:r>
          </w:p>
          <w:p w:rsidR="0068438F" w:rsidRDefault="0068438F" w:rsidP="004427A6">
            <w:pPr>
              <w:jc w:val="left"/>
            </w:pPr>
          </w:p>
        </w:tc>
        <w:tc>
          <w:tcPr>
            <w:tcW w:w="3192" w:type="dxa"/>
          </w:tcPr>
          <w:p w:rsidR="00FD7DC1" w:rsidRPr="00FD7DC1" w:rsidRDefault="00FD7DC1" w:rsidP="004427A6">
            <w:pPr>
              <w:jc w:val="left"/>
            </w:pPr>
            <w:r w:rsidRPr="00FD7DC1">
              <w:rPr>
                <w:lang w:val="ro-RO"/>
              </w:rPr>
              <w:t>• Discuții despre context și influențe</w:t>
            </w:r>
          </w:p>
          <w:p w:rsidR="0068438F" w:rsidRDefault="0068438F" w:rsidP="004427A6">
            <w:pPr>
              <w:jc w:val="left"/>
            </w:pPr>
          </w:p>
        </w:tc>
        <w:tc>
          <w:tcPr>
            <w:tcW w:w="3192" w:type="dxa"/>
          </w:tcPr>
          <w:p w:rsidR="00FD7DC1" w:rsidRPr="00FD7DC1" w:rsidRDefault="00FD7DC1" w:rsidP="004427A6">
            <w:pPr>
              <w:jc w:val="left"/>
            </w:pPr>
            <w:r w:rsidRPr="00FD7DC1">
              <w:rPr>
                <w:lang w:val="ro-RO"/>
              </w:rPr>
              <w:t>• Evaluarea personală a operelor de artă</w:t>
            </w:r>
          </w:p>
          <w:p w:rsidR="0068438F" w:rsidRDefault="0068438F" w:rsidP="004427A6">
            <w:pPr>
              <w:jc w:val="left"/>
            </w:pPr>
          </w:p>
        </w:tc>
      </w:tr>
    </w:tbl>
    <w:p w:rsidR="00FC37E8" w:rsidRDefault="00FC37E8" w:rsidP="004427A6">
      <w:pPr>
        <w:jc w:val="left"/>
      </w:pPr>
    </w:p>
    <w:p w:rsidR="00FD7DC1" w:rsidRDefault="00FD7DC1" w:rsidP="004427A6">
      <w:pPr>
        <w:jc w:val="left"/>
        <w:rPr>
          <w:shd w:val="clear" w:color="auto" w:fill="FFFFFF"/>
        </w:rPr>
      </w:pPr>
      <w:r>
        <w:br/>
      </w:r>
      <w:proofErr w:type="spellStart"/>
      <w:r>
        <w:rPr>
          <w:shd w:val="clear" w:color="auto" w:fill="FFFFFF"/>
        </w:rPr>
        <w:t>Nivelele</w:t>
      </w:r>
      <w:proofErr w:type="spellEnd"/>
      <w:r>
        <w:rPr>
          <w:shd w:val="clear" w:color="auto" w:fill="FFFFFF"/>
        </w:rPr>
        <w:t xml:space="preserve"> de </w:t>
      </w:r>
      <w:proofErr w:type="spellStart"/>
      <w:r>
        <w:rPr>
          <w:shd w:val="clear" w:color="auto" w:fill="FFFFFF"/>
        </w:rPr>
        <w:t>realizare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Artmaking </w:t>
      </w:r>
      <w:proofErr w:type="spellStart"/>
      <w:r>
        <w:rPr>
          <w:shd w:val="clear" w:color="auto" w:fill="FFFFFF"/>
        </w:rPr>
        <w:t>și</w:t>
      </w:r>
      <w:proofErr w:type="spellEnd"/>
      <w:r>
        <w:rPr>
          <w:shd w:val="clear" w:color="auto" w:fill="FFFFFF"/>
        </w:rPr>
        <w:t xml:space="preserve"> Art Discussion </w:t>
      </w:r>
      <w:proofErr w:type="spellStart"/>
      <w:r>
        <w:rPr>
          <w:shd w:val="clear" w:color="auto" w:fill="FFFFFF"/>
        </w:rPr>
        <w:t>pe</w:t>
      </w:r>
      <w:proofErr w:type="spellEnd"/>
      <w:r>
        <w:rPr>
          <w:shd w:val="clear" w:color="auto" w:fill="FFFFFF"/>
        </w:rPr>
        <w:t xml:space="preserve"> </w:t>
      </w:r>
      <w:proofErr w:type="spellStart"/>
      <w:r>
        <w:rPr>
          <w:shd w:val="clear" w:color="auto" w:fill="FFFFFF"/>
        </w:rPr>
        <w:t>baza</w:t>
      </w:r>
      <w:proofErr w:type="spellEnd"/>
      <w:r>
        <w:rPr>
          <w:shd w:val="clear" w:color="auto" w:fill="FFFFFF"/>
        </w:rPr>
        <w:t xml:space="preserve"> </w:t>
      </w:r>
      <w:proofErr w:type="spellStart"/>
      <w:r>
        <w:rPr>
          <w:shd w:val="clear" w:color="auto" w:fill="FFFFFF"/>
        </w:rPr>
        <w:t>acestor</w:t>
      </w:r>
      <w:proofErr w:type="spellEnd"/>
      <w:r>
        <w:rPr>
          <w:shd w:val="clear" w:color="auto" w:fill="FFFFFF"/>
        </w:rPr>
        <w:t xml:space="preserve"> </w:t>
      </w:r>
      <w:proofErr w:type="spellStart"/>
      <w:r>
        <w:rPr>
          <w:shd w:val="clear" w:color="auto" w:fill="FFFFFF"/>
        </w:rPr>
        <w:t>criterii</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pot fi </w:t>
      </w:r>
      <w:proofErr w:type="spellStart"/>
      <w:r>
        <w:rPr>
          <w:shd w:val="clear" w:color="auto" w:fill="FFFFFF"/>
        </w:rPr>
        <w:t>găsite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Anexa</w:t>
      </w:r>
      <w:proofErr w:type="spellEnd"/>
      <w:r>
        <w:rPr>
          <w:shd w:val="clear" w:color="auto" w:fill="FFFFFF"/>
        </w:rPr>
        <w:t xml:space="preserve"> B (</w:t>
      </w:r>
      <w:proofErr w:type="spellStart"/>
      <w:r>
        <w:rPr>
          <w:shd w:val="clear" w:color="auto" w:fill="FFFFFF"/>
        </w:rPr>
        <w:t>pag</w:t>
      </w:r>
      <w:proofErr w:type="spellEnd"/>
      <w:r>
        <w:rPr>
          <w:shd w:val="clear" w:color="auto" w:fill="FFFFFF"/>
        </w:rPr>
        <w:t xml:space="preserve">. 26 - 27) </w:t>
      </w:r>
      <w:proofErr w:type="spellStart"/>
      <w:r>
        <w:rPr>
          <w:shd w:val="clear" w:color="auto" w:fill="FFFFFF"/>
        </w:rPr>
        <w:t>și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Anexa</w:t>
      </w:r>
      <w:proofErr w:type="spellEnd"/>
      <w:r>
        <w:rPr>
          <w:shd w:val="clear" w:color="auto" w:fill="FFFFFF"/>
        </w:rPr>
        <w:t xml:space="preserve"> C (</w:t>
      </w:r>
      <w:proofErr w:type="spellStart"/>
      <w:r>
        <w:rPr>
          <w:shd w:val="clear" w:color="auto" w:fill="FFFFFF"/>
        </w:rPr>
        <w:t>pag</w:t>
      </w:r>
      <w:proofErr w:type="spellEnd"/>
      <w:r>
        <w:rPr>
          <w:shd w:val="clear" w:color="auto" w:fill="FFFFFF"/>
        </w:rPr>
        <w:t>. 28 - 29).</w:t>
      </w:r>
    </w:p>
    <w:p w:rsidR="00FD7DC1" w:rsidRDefault="00FD7DC1" w:rsidP="004427A6">
      <w:pPr>
        <w:jc w:val="left"/>
        <w:rPr>
          <w:shd w:val="clear" w:color="auto" w:fill="FFFFFF"/>
        </w:rPr>
      </w:pPr>
      <w:r>
        <w:rPr>
          <w:shd w:val="clear" w:color="auto" w:fill="FFFFFF"/>
        </w:rPr>
        <w:t>ANEXE</w:t>
      </w:r>
    </w:p>
    <w:p w:rsidR="00FD7DC1" w:rsidRDefault="00FD7DC1" w:rsidP="004427A6">
      <w:pPr>
        <w:jc w:val="left"/>
        <w:rPr>
          <w:shd w:val="clear" w:color="auto" w:fill="FFFFFF"/>
        </w:rPr>
      </w:pPr>
      <w:r>
        <w:rPr>
          <w:shd w:val="clear" w:color="auto" w:fill="FFFFFF"/>
        </w:rPr>
        <w:t>ANEXA A</w:t>
      </w:r>
    </w:p>
    <w:p w:rsidR="00FD7DC1" w:rsidRDefault="00FD7DC1" w:rsidP="004427A6">
      <w:pPr>
        <w:jc w:val="left"/>
        <w:rPr>
          <w:shd w:val="clear" w:color="auto" w:fill="FFFFFF"/>
        </w:rPr>
      </w:pPr>
      <w:r>
        <w:rPr>
          <w:shd w:val="clear" w:color="auto" w:fill="FFFFFF"/>
        </w:rPr>
        <w:t>NIVELURI DE REALIZARE PENTRU ÎNVĂŢĂMÂNTUL PRIMAR 1-2</w:t>
      </w:r>
    </w:p>
    <w:tbl>
      <w:tblPr>
        <w:tblStyle w:val="TableGrid"/>
        <w:tblW w:w="0" w:type="auto"/>
        <w:tblLook w:val="04A0" w:firstRow="1" w:lastRow="0" w:firstColumn="1" w:lastColumn="0" w:noHBand="0" w:noVBand="1"/>
      </w:tblPr>
      <w:tblGrid>
        <w:gridCol w:w="2394"/>
        <w:gridCol w:w="2394"/>
        <w:gridCol w:w="2394"/>
        <w:gridCol w:w="2394"/>
      </w:tblGrid>
      <w:tr w:rsidR="00FD7DC1" w:rsidTr="00FD7DC1">
        <w:tc>
          <w:tcPr>
            <w:tcW w:w="2394" w:type="dxa"/>
          </w:tcPr>
          <w:p w:rsidR="00FD7DC1" w:rsidRDefault="00FD7DC1" w:rsidP="004427A6">
            <w:pPr>
              <w:jc w:val="left"/>
            </w:pPr>
            <w:r>
              <w:t>CRITERIU EVALUARE</w:t>
            </w:r>
          </w:p>
        </w:tc>
        <w:tc>
          <w:tcPr>
            <w:tcW w:w="2394" w:type="dxa"/>
          </w:tcPr>
          <w:p w:rsidR="00FD7DC1" w:rsidRDefault="00FD7DC1" w:rsidP="004427A6">
            <w:pPr>
              <w:jc w:val="left"/>
            </w:pPr>
            <w:r>
              <w:t>STUDENT EMEGENT</w:t>
            </w:r>
          </w:p>
        </w:tc>
        <w:tc>
          <w:tcPr>
            <w:tcW w:w="2394" w:type="dxa"/>
          </w:tcPr>
          <w:p w:rsidR="00FD7DC1" w:rsidRDefault="00FD7DC1" w:rsidP="004427A6">
            <w:pPr>
              <w:jc w:val="left"/>
            </w:pPr>
            <w:r>
              <w:t>STUDENT EXPERIMENTAT</w:t>
            </w:r>
          </w:p>
        </w:tc>
        <w:tc>
          <w:tcPr>
            <w:tcW w:w="2394" w:type="dxa"/>
          </w:tcPr>
          <w:p w:rsidR="00FD7DC1" w:rsidRDefault="00FD7DC1" w:rsidP="004427A6">
            <w:pPr>
              <w:jc w:val="left"/>
            </w:pPr>
            <w:r>
              <w:t>STUDENT EXPERT</w:t>
            </w:r>
          </w:p>
        </w:tc>
      </w:tr>
      <w:tr w:rsidR="00FD7DC1" w:rsidTr="00FD7DC1">
        <w:tc>
          <w:tcPr>
            <w:tcW w:w="2394" w:type="dxa"/>
          </w:tcPr>
          <w:p w:rsidR="00FD7DC1" w:rsidRDefault="00FD7DC1" w:rsidP="004427A6">
            <w:pPr>
              <w:jc w:val="left"/>
            </w:pPr>
            <w:proofErr w:type="spellStart"/>
            <w:r>
              <w:t>Răspuns</w:t>
            </w:r>
            <w:proofErr w:type="spellEnd"/>
            <w:r>
              <w:t xml:space="preserve"> personal</w:t>
            </w:r>
          </w:p>
        </w:tc>
        <w:tc>
          <w:tcPr>
            <w:tcW w:w="2394" w:type="dxa"/>
          </w:tcPr>
          <w:p w:rsidR="00FD7DC1" w:rsidRDefault="00FD7DC1" w:rsidP="004427A6">
            <w:pPr>
              <w:jc w:val="left"/>
            </w:pPr>
            <w:proofErr w:type="spellStart"/>
            <w:r>
              <w:t>Crează</w:t>
            </w:r>
            <w:proofErr w:type="spellEnd"/>
            <w:r>
              <w:t xml:space="preserve"> </w:t>
            </w:r>
            <w:proofErr w:type="spellStart"/>
            <w:r>
              <w:t>imagini</w:t>
            </w:r>
            <w:proofErr w:type="spellEnd"/>
            <w:r>
              <w:t xml:space="preserve"> cu </w:t>
            </w:r>
            <w:proofErr w:type="spellStart"/>
            <w:r>
              <w:t>ajutor</w:t>
            </w:r>
            <w:proofErr w:type="spellEnd"/>
          </w:p>
        </w:tc>
        <w:tc>
          <w:tcPr>
            <w:tcW w:w="2394" w:type="dxa"/>
          </w:tcPr>
          <w:p w:rsidR="00FD7DC1" w:rsidRDefault="00FD7DC1" w:rsidP="004427A6">
            <w:pPr>
              <w:jc w:val="left"/>
            </w:pPr>
            <w:proofErr w:type="spellStart"/>
            <w:r>
              <w:t>Conexează</w:t>
            </w:r>
            <w:proofErr w:type="spellEnd"/>
            <w:r>
              <w:t xml:space="preserve"> </w:t>
            </w:r>
            <w:proofErr w:type="spellStart"/>
            <w:r>
              <w:t>imagini</w:t>
            </w:r>
            <w:proofErr w:type="spellEnd"/>
            <w:r>
              <w:t xml:space="preserve"> cu </w:t>
            </w:r>
            <w:proofErr w:type="spellStart"/>
            <w:r>
              <w:t>idei</w:t>
            </w:r>
            <w:proofErr w:type="spellEnd"/>
          </w:p>
        </w:tc>
        <w:tc>
          <w:tcPr>
            <w:tcW w:w="2394" w:type="dxa"/>
          </w:tcPr>
          <w:p w:rsidR="00FD7DC1" w:rsidRDefault="00FD7DC1" w:rsidP="004427A6">
            <w:pPr>
              <w:jc w:val="left"/>
            </w:pPr>
            <w:proofErr w:type="spellStart"/>
            <w:r>
              <w:t>Împărtăşeşte</w:t>
            </w:r>
            <w:proofErr w:type="spellEnd"/>
            <w:r>
              <w:t xml:space="preserve"> </w:t>
            </w:r>
            <w:proofErr w:type="spellStart"/>
            <w:r>
              <w:t>idei</w:t>
            </w:r>
            <w:proofErr w:type="spellEnd"/>
            <w:r>
              <w:t xml:space="preserve"> </w:t>
            </w:r>
            <w:proofErr w:type="spellStart"/>
            <w:r>
              <w:t>utilizând</w:t>
            </w:r>
            <w:proofErr w:type="spellEnd"/>
            <w:r>
              <w:t xml:space="preserve"> </w:t>
            </w:r>
            <w:proofErr w:type="spellStart"/>
            <w:r>
              <w:t>imagini</w:t>
            </w:r>
            <w:proofErr w:type="spellEnd"/>
            <w:r>
              <w:t xml:space="preserve"> </w:t>
            </w:r>
            <w:proofErr w:type="spellStart"/>
            <w:r>
              <w:t>personale</w:t>
            </w:r>
            <w:proofErr w:type="spellEnd"/>
            <w:r>
              <w:t xml:space="preserve"> </w:t>
            </w:r>
            <w:proofErr w:type="spellStart"/>
            <w:r>
              <w:t>sau</w:t>
            </w:r>
            <w:proofErr w:type="spellEnd"/>
            <w:r>
              <w:t xml:space="preserve"> </w:t>
            </w:r>
            <w:proofErr w:type="spellStart"/>
            <w:r>
              <w:t>originale</w:t>
            </w:r>
            <w:proofErr w:type="spellEnd"/>
          </w:p>
        </w:tc>
      </w:tr>
      <w:tr w:rsidR="00FD7DC1" w:rsidTr="00FD7DC1">
        <w:tc>
          <w:tcPr>
            <w:tcW w:w="2394" w:type="dxa"/>
          </w:tcPr>
          <w:p w:rsidR="00FD7DC1" w:rsidRDefault="00FD7DC1" w:rsidP="004427A6">
            <w:pPr>
              <w:jc w:val="left"/>
            </w:pPr>
            <w:proofErr w:type="spellStart"/>
            <w:r>
              <w:t>Utilizarea</w:t>
            </w:r>
            <w:proofErr w:type="spellEnd"/>
            <w:r>
              <w:t xml:space="preserve"> </w:t>
            </w:r>
            <w:proofErr w:type="spellStart"/>
            <w:r>
              <w:t>materialelor</w:t>
            </w:r>
            <w:proofErr w:type="spellEnd"/>
            <w:r>
              <w:t xml:space="preserve"> media </w:t>
            </w:r>
            <w:proofErr w:type="spellStart"/>
            <w:r>
              <w:t>şi</w:t>
            </w:r>
            <w:proofErr w:type="spellEnd"/>
            <w:r>
              <w:t xml:space="preserve"> a </w:t>
            </w:r>
            <w:proofErr w:type="spellStart"/>
            <w:r>
              <w:t>alor</w:t>
            </w:r>
            <w:proofErr w:type="spellEnd"/>
            <w:r>
              <w:t xml:space="preserve"> material</w:t>
            </w:r>
          </w:p>
        </w:tc>
        <w:tc>
          <w:tcPr>
            <w:tcW w:w="2394" w:type="dxa"/>
          </w:tcPr>
          <w:p w:rsidR="00FD7DC1" w:rsidRDefault="00FD7DC1" w:rsidP="004427A6">
            <w:pPr>
              <w:jc w:val="left"/>
            </w:pPr>
            <w:proofErr w:type="spellStart"/>
            <w:r>
              <w:t>Utilizează</w:t>
            </w:r>
            <w:proofErr w:type="spellEnd"/>
            <w:r>
              <w:t xml:space="preserve"> </w:t>
            </w:r>
            <w:proofErr w:type="spellStart"/>
            <w:r>
              <w:t>instrumente</w:t>
            </w:r>
            <w:proofErr w:type="spellEnd"/>
            <w:r>
              <w:t xml:space="preserve"> </w:t>
            </w:r>
            <w:proofErr w:type="spellStart"/>
            <w:r>
              <w:t>şi</w:t>
            </w:r>
            <w:proofErr w:type="spellEnd"/>
            <w:r>
              <w:t xml:space="preserve"> material de </w:t>
            </w:r>
            <w:proofErr w:type="spellStart"/>
            <w:r>
              <w:t>bază</w:t>
            </w:r>
            <w:proofErr w:type="spellEnd"/>
            <w:r>
              <w:t xml:space="preserve"> cu </w:t>
            </w:r>
            <w:proofErr w:type="spellStart"/>
            <w:r>
              <w:t>ajutor</w:t>
            </w:r>
            <w:proofErr w:type="spellEnd"/>
          </w:p>
        </w:tc>
        <w:tc>
          <w:tcPr>
            <w:tcW w:w="2394" w:type="dxa"/>
          </w:tcPr>
          <w:p w:rsidR="00FD7DC1" w:rsidRDefault="00FD7DC1" w:rsidP="004427A6">
            <w:pPr>
              <w:jc w:val="left"/>
            </w:pPr>
            <w:r>
              <w:t xml:space="preserve">Este </w:t>
            </w:r>
            <w:proofErr w:type="spellStart"/>
            <w:r>
              <w:t>capabil</w:t>
            </w:r>
            <w:proofErr w:type="spellEnd"/>
            <w:r>
              <w:t xml:space="preserve"> </w:t>
            </w:r>
            <w:proofErr w:type="spellStart"/>
            <w:r>
              <w:t>să</w:t>
            </w:r>
            <w:proofErr w:type="spellEnd"/>
            <w:r>
              <w:t xml:space="preserve"> </w:t>
            </w:r>
            <w:proofErr w:type="spellStart"/>
            <w:r>
              <w:t>utilizez</w:t>
            </w:r>
            <w:proofErr w:type="spellEnd"/>
            <w:r>
              <w:t xml:space="preserve"> </w:t>
            </w:r>
            <w:proofErr w:type="spellStart"/>
            <w:r>
              <w:t>câteva</w:t>
            </w:r>
            <w:proofErr w:type="spellEnd"/>
            <w:r>
              <w:t xml:space="preserve"> </w:t>
            </w:r>
            <w:proofErr w:type="spellStart"/>
            <w:r>
              <w:t>instrumente</w:t>
            </w:r>
            <w:proofErr w:type="spellEnd"/>
            <w:r>
              <w:t xml:space="preserve"> </w:t>
            </w:r>
            <w:proofErr w:type="spellStart"/>
            <w:r>
              <w:t>şi</w:t>
            </w:r>
            <w:proofErr w:type="spellEnd"/>
            <w:r>
              <w:t xml:space="preserve"> material</w:t>
            </w:r>
          </w:p>
        </w:tc>
        <w:tc>
          <w:tcPr>
            <w:tcW w:w="2394" w:type="dxa"/>
          </w:tcPr>
          <w:p w:rsidR="00FD7DC1" w:rsidRDefault="00FD7DC1" w:rsidP="004427A6">
            <w:pPr>
              <w:jc w:val="left"/>
            </w:pPr>
            <w:r>
              <w:t xml:space="preserve">Este </w:t>
            </w:r>
            <w:proofErr w:type="spellStart"/>
            <w:r>
              <w:t>capabil</w:t>
            </w:r>
            <w:proofErr w:type="spellEnd"/>
            <w:r>
              <w:t xml:space="preserve"> </w:t>
            </w:r>
            <w:proofErr w:type="spellStart"/>
            <w:r>
              <w:t>să</w:t>
            </w:r>
            <w:proofErr w:type="spellEnd"/>
            <w:r>
              <w:t xml:space="preserve"> </w:t>
            </w:r>
            <w:proofErr w:type="spellStart"/>
            <w:r>
              <w:t>folosească</w:t>
            </w:r>
            <w:proofErr w:type="spellEnd"/>
            <w:r>
              <w:t xml:space="preserve"> o </w:t>
            </w:r>
            <w:proofErr w:type="spellStart"/>
            <w:r>
              <w:t>varietate</w:t>
            </w:r>
            <w:proofErr w:type="spellEnd"/>
            <w:r>
              <w:t xml:space="preserve"> de </w:t>
            </w:r>
            <w:proofErr w:type="spellStart"/>
            <w:r>
              <w:t>instrumente</w:t>
            </w:r>
            <w:proofErr w:type="spellEnd"/>
            <w:r>
              <w:t xml:space="preserve"> </w:t>
            </w:r>
            <w:proofErr w:type="spellStart"/>
            <w:r>
              <w:t>şi</w:t>
            </w:r>
            <w:proofErr w:type="spellEnd"/>
            <w:r>
              <w:t xml:space="preserve"> material cu </w:t>
            </w:r>
            <w:proofErr w:type="spellStart"/>
            <w:r>
              <w:t>competenţă</w:t>
            </w:r>
            <w:proofErr w:type="spellEnd"/>
          </w:p>
        </w:tc>
      </w:tr>
    </w:tbl>
    <w:p w:rsidR="00FD7DC1" w:rsidRDefault="00FD7DC1" w:rsidP="004427A6">
      <w:pPr>
        <w:jc w:val="left"/>
      </w:pPr>
    </w:p>
    <w:p w:rsidR="00FD7DC1" w:rsidRDefault="00FD7DC1" w:rsidP="004427A6">
      <w:pPr>
        <w:jc w:val="left"/>
        <w:rPr>
          <w:shd w:val="clear" w:color="auto" w:fill="FFFFFF"/>
        </w:rPr>
      </w:pPr>
      <w:r>
        <w:rPr>
          <w:shd w:val="clear" w:color="auto" w:fill="FFFFFF"/>
        </w:rPr>
        <w:t>NIVELURI DE REALIZARE PENTRU ÎNVĂŢĂMÂNTUL PRIMAR 3-4</w:t>
      </w:r>
    </w:p>
    <w:tbl>
      <w:tblPr>
        <w:tblStyle w:val="TableGrid"/>
        <w:tblW w:w="0" w:type="auto"/>
        <w:tblLook w:val="04A0" w:firstRow="1" w:lastRow="0" w:firstColumn="1" w:lastColumn="0" w:noHBand="0" w:noVBand="1"/>
      </w:tblPr>
      <w:tblGrid>
        <w:gridCol w:w="2394"/>
        <w:gridCol w:w="2394"/>
        <w:gridCol w:w="2394"/>
        <w:gridCol w:w="2394"/>
      </w:tblGrid>
      <w:tr w:rsidR="00FD7DC1" w:rsidRPr="00DD0C5C" w:rsidTr="00DD0C5C">
        <w:tc>
          <w:tcPr>
            <w:tcW w:w="2394" w:type="dxa"/>
          </w:tcPr>
          <w:p w:rsidR="00FD7DC1" w:rsidRPr="00DD0C5C" w:rsidRDefault="00FD7DC1" w:rsidP="004427A6">
            <w:pPr>
              <w:jc w:val="left"/>
              <w:rPr>
                <w:rFonts w:cs="Times New Roman"/>
                <w:sz w:val="24"/>
                <w:szCs w:val="24"/>
              </w:rPr>
            </w:pPr>
            <w:r w:rsidRPr="00DD0C5C">
              <w:rPr>
                <w:rFonts w:cs="Times New Roman"/>
                <w:sz w:val="24"/>
                <w:szCs w:val="24"/>
              </w:rPr>
              <w:t>CRITERIU EVALUARE</w:t>
            </w:r>
          </w:p>
        </w:tc>
        <w:tc>
          <w:tcPr>
            <w:tcW w:w="2394" w:type="dxa"/>
          </w:tcPr>
          <w:p w:rsidR="00FD7DC1" w:rsidRPr="00DD0C5C" w:rsidRDefault="00FD7DC1" w:rsidP="004427A6">
            <w:pPr>
              <w:jc w:val="left"/>
              <w:rPr>
                <w:rFonts w:cs="Times New Roman"/>
                <w:sz w:val="24"/>
                <w:szCs w:val="24"/>
              </w:rPr>
            </w:pPr>
            <w:r w:rsidRPr="00DD0C5C">
              <w:rPr>
                <w:rFonts w:cs="Times New Roman"/>
                <w:sz w:val="24"/>
                <w:szCs w:val="24"/>
              </w:rPr>
              <w:t>STUDENT EMEGENT</w:t>
            </w:r>
          </w:p>
        </w:tc>
        <w:tc>
          <w:tcPr>
            <w:tcW w:w="2394" w:type="dxa"/>
          </w:tcPr>
          <w:p w:rsidR="00FD7DC1" w:rsidRPr="00DD0C5C" w:rsidRDefault="00FD7DC1" w:rsidP="004427A6">
            <w:pPr>
              <w:jc w:val="left"/>
              <w:rPr>
                <w:rFonts w:cs="Times New Roman"/>
                <w:sz w:val="24"/>
                <w:szCs w:val="24"/>
              </w:rPr>
            </w:pPr>
            <w:r w:rsidRPr="00DD0C5C">
              <w:rPr>
                <w:rFonts w:cs="Times New Roman"/>
                <w:sz w:val="24"/>
                <w:szCs w:val="24"/>
              </w:rPr>
              <w:t>STUDENT EXPERIMENTAT</w:t>
            </w:r>
          </w:p>
        </w:tc>
        <w:tc>
          <w:tcPr>
            <w:tcW w:w="2394" w:type="dxa"/>
          </w:tcPr>
          <w:p w:rsidR="00FD7DC1" w:rsidRPr="00DD0C5C" w:rsidRDefault="00FD7DC1" w:rsidP="004427A6">
            <w:pPr>
              <w:jc w:val="left"/>
              <w:rPr>
                <w:rFonts w:cs="Times New Roman"/>
                <w:sz w:val="24"/>
                <w:szCs w:val="24"/>
              </w:rPr>
            </w:pPr>
            <w:r w:rsidRPr="00DD0C5C">
              <w:rPr>
                <w:rFonts w:cs="Times New Roman"/>
                <w:sz w:val="24"/>
                <w:szCs w:val="24"/>
              </w:rPr>
              <w:t>STUDENT EXPERT</w:t>
            </w:r>
          </w:p>
        </w:tc>
      </w:tr>
      <w:tr w:rsidR="00FD7DC1" w:rsidRPr="00DD0C5C" w:rsidTr="00DD0C5C">
        <w:tc>
          <w:tcPr>
            <w:tcW w:w="2394" w:type="dxa"/>
          </w:tcPr>
          <w:p w:rsidR="00FD7DC1" w:rsidRPr="00DD0C5C" w:rsidRDefault="00FD7DC1" w:rsidP="004427A6">
            <w:pPr>
              <w:jc w:val="left"/>
              <w:rPr>
                <w:rFonts w:cs="Times New Roman"/>
                <w:sz w:val="24"/>
                <w:szCs w:val="24"/>
              </w:rPr>
            </w:pPr>
            <w:proofErr w:type="spellStart"/>
            <w:r w:rsidRPr="00DD0C5C">
              <w:rPr>
                <w:rFonts w:cs="Times New Roman"/>
                <w:sz w:val="24"/>
                <w:szCs w:val="24"/>
              </w:rPr>
              <w:t>Răspuns</w:t>
            </w:r>
            <w:proofErr w:type="spellEnd"/>
            <w:r w:rsidRPr="00DD0C5C">
              <w:rPr>
                <w:rFonts w:cs="Times New Roman"/>
                <w:sz w:val="24"/>
                <w:szCs w:val="24"/>
              </w:rPr>
              <w:t xml:space="preserve"> personal</w:t>
            </w:r>
          </w:p>
        </w:tc>
        <w:tc>
          <w:tcPr>
            <w:tcW w:w="2394" w:type="dxa"/>
          </w:tcPr>
          <w:p w:rsidR="00FD7DC1" w:rsidRPr="00DD0C5C" w:rsidRDefault="00FD7DC1" w:rsidP="004427A6">
            <w:pPr>
              <w:jc w:val="left"/>
              <w:rPr>
                <w:rFonts w:cs="Times New Roman"/>
                <w:sz w:val="24"/>
                <w:szCs w:val="24"/>
              </w:rPr>
            </w:pPr>
            <w:proofErr w:type="spellStart"/>
            <w:r w:rsidRPr="00DD0C5C">
              <w:rPr>
                <w:rFonts w:cs="Times New Roman"/>
                <w:sz w:val="24"/>
                <w:szCs w:val="24"/>
              </w:rPr>
              <w:t>Crează</w:t>
            </w:r>
            <w:proofErr w:type="spellEnd"/>
            <w:r w:rsidRPr="00DD0C5C">
              <w:rPr>
                <w:rFonts w:cs="Times New Roman"/>
                <w:sz w:val="24"/>
                <w:szCs w:val="24"/>
              </w:rPr>
              <w:t xml:space="preserve"> </w:t>
            </w:r>
            <w:proofErr w:type="spellStart"/>
            <w:r w:rsidRPr="00DD0C5C">
              <w:rPr>
                <w:rFonts w:cs="Times New Roman"/>
                <w:sz w:val="24"/>
                <w:szCs w:val="24"/>
              </w:rPr>
              <w:t>imagini</w:t>
            </w:r>
            <w:proofErr w:type="spellEnd"/>
            <w:r w:rsidRPr="00DD0C5C">
              <w:rPr>
                <w:rFonts w:cs="Times New Roman"/>
                <w:sz w:val="24"/>
                <w:szCs w:val="24"/>
              </w:rPr>
              <w:t xml:space="preserve"> </w:t>
            </w:r>
            <w:proofErr w:type="spellStart"/>
            <w:r w:rsidR="00DD0C5C" w:rsidRPr="00DD0C5C">
              <w:rPr>
                <w:rFonts w:cs="Times New Roman"/>
                <w:sz w:val="24"/>
                <w:szCs w:val="24"/>
              </w:rPr>
              <w:t>pe</w:t>
            </w:r>
            <w:proofErr w:type="spellEnd"/>
            <w:r w:rsidR="00DD0C5C" w:rsidRPr="00DD0C5C">
              <w:rPr>
                <w:rFonts w:cs="Times New Roman"/>
                <w:sz w:val="24"/>
                <w:szCs w:val="24"/>
              </w:rPr>
              <w:t xml:space="preserve"> </w:t>
            </w:r>
            <w:proofErr w:type="spellStart"/>
            <w:r w:rsidR="00DD0C5C" w:rsidRPr="00DD0C5C">
              <w:rPr>
                <w:rFonts w:cs="Times New Roman"/>
                <w:sz w:val="24"/>
                <w:szCs w:val="24"/>
              </w:rPr>
              <w:t>anumite</w:t>
            </w:r>
            <w:proofErr w:type="spellEnd"/>
            <w:r w:rsidR="00DD0C5C" w:rsidRPr="00DD0C5C">
              <w:rPr>
                <w:rFonts w:cs="Times New Roman"/>
                <w:sz w:val="24"/>
                <w:szCs w:val="24"/>
              </w:rPr>
              <w:t xml:space="preserve"> </w:t>
            </w:r>
            <w:proofErr w:type="spellStart"/>
            <w:r w:rsidR="00DD0C5C" w:rsidRPr="00DD0C5C">
              <w:rPr>
                <w:rFonts w:cs="Times New Roman"/>
                <w:sz w:val="24"/>
                <w:szCs w:val="24"/>
              </w:rPr>
              <w:t>subiecte</w:t>
            </w:r>
            <w:proofErr w:type="spellEnd"/>
            <w:r w:rsidR="00DD0C5C" w:rsidRPr="00DD0C5C">
              <w:rPr>
                <w:rFonts w:cs="Times New Roman"/>
                <w:sz w:val="24"/>
                <w:szCs w:val="24"/>
              </w:rPr>
              <w:t xml:space="preserve"> </w:t>
            </w:r>
            <w:proofErr w:type="spellStart"/>
            <w:r w:rsidR="00DD0C5C" w:rsidRPr="00DD0C5C">
              <w:rPr>
                <w:rFonts w:cs="Times New Roman"/>
                <w:sz w:val="24"/>
                <w:szCs w:val="24"/>
              </w:rPr>
              <w:t>şi</w:t>
            </w:r>
            <w:proofErr w:type="spellEnd"/>
            <w:r w:rsidR="00DD0C5C" w:rsidRPr="00DD0C5C">
              <w:rPr>
                <w:rFonts w:cs="Times New Roman"/>
                <w:sz w:val="24"/>
                <w:szCs w:val="24"/>
              </w:rPr>
              <w:t>/</w:t>
            </w:r>
            <w:proofErr w:type="spellStart"/>
            <w:r w:rsidR="00DD0C5C" w:rsidRPr="00DD0C5C">
              <w:rPr>
                <w:rFonts w:cs="Times New Roman"/>
                <w:sz w:val="24"/>
                <w:szCs w:val="24"/>
              </w:rPr>
              <w:t>sau</w:t>
            </w:r>
            <w:proofErr w:type="spellEnd"/>
            <w:r w:rsidR="00DD0C5C" w:rsidRPr="00DD0C5C">
              <w:rPr>
                <w:rFonts w:cs="Times New Roman"/>
                <w:sz w:val="24"/>
                <w:szCs w:val="24"/>
              </w:rPr>
              <w:t xml:space="preserve"> </w:t>
            </w:r>
            <w:proofErr w:type="spellStart"/>
            <w:r w:rsidR="00DD0C5C" w:rsidRPr="00DD0C5C">
              <w:rPr>
                <w:rFonts w:cs="Times New Roman"/>
                <w:sz w:val="24"/>
                <w:szCs w:val="24"/>
              </w:rPr>
              <w:t>experimentează</w:t>
            </w:r>
            <w:proofErr w:type="spellEnd"/>
            <w:r w:rsidR="00DD0C5C" w:rsidRPr="00DD0C5C">
              <w:rPr>
                <w:rFonts w:cs="Times New Roman"/>
                <w:sz w:val="24"/>
                <w:szCs w:val="24"/>
              </w:rPr>
              <w:t xml:space="preserve"> cu </w:t>
            </w:r>
            <w:proofErr w:type="spellStart"/>
            <w:r w:rsidR="00DD0C5C" w:rsidRPr="00DD0C5C">
              <w:rPr>
                <w:rFonts w:cs="Times New Roman"/>
                <w:sz w:val="24"/>
                <w:szCs w:val="24"/>
              </w:rPr>
              <w:t>ajutor</w:t>
            </w:r>
            <w:proofErr w:type="spellEnd"/>
          </w:p>
        </w:tc>
        <w:tc>
          <w:tcPr>
            <w:tcW w:w="2394" w:type="dxa"/>
          </w:tcPr>
          <w:p w:rsidR="00FD7DC1" w:rsidRPr="00DD0C5C" w:rsidRDefault="00DD0C5C" w:rsidP="004427A6">
            <w:pPr>
              <w:jc w:val="left"/>
              <w:rPr>
                <w:rFonts w:cs="Times New Roman"/>
                <w:sz w:val="24"/>
                <w:szCs w:val="24"/>
              </w:rPr>
            </w:pPr>
            <w:proofErr w:type="spellStart"/>
            <w:r w:rsidRPr="00DD0C5C">
              <w:rPr>
                <w:rFonts w:cs="Times New Roman"/>
                <w:sz w:val="24"/>
                <w:szCs w:val="24"/>
              </w:rPr>
              <w:t>Împărtăşeşte</w:t>
            </w:r>
            <w:proofErr w:type="spellEnd"/>
            <w:r w:rsidRPr="00DD0C5C">
              <w:rPr>
                <w:rFonts w:cs="Times New Roman"/>
                <w:sz w:val="24"/>
                <w:szCs w:val="24"/>
              </w:rPr>
              <w:t xml:space="preserve"> </w:t>
            </w:r>
            <w:proofErr w:type="spellStart"/>
            <w:r w:rsidRPr="00DD0C5C">
              <w:rPr>
                <w:rFonts w:cs="Times New Roman"/>
                <w:sz w:val="24"/>
                <w:szCs w:val="24"/>
              </w:rPr>
              <w:t>idei</w:t>
            </w:r>
            <w:proofErr w:type="spellEnd"/>
            <w:r w:rsidRPr="00DD0C5C">
              <w:rPr>
                <w:rFonts w:cs="Times New Roman"/>
                <w:sz w:val="24"/>
                <w:szCs w:val="24"/>
              </w:rPr>
              <w:t xml:space="preserve"> </w:t>
            </w:r>
            <w:proofErr w:type="spellStart"/>
            <w:r w:rsidRPr="00DD0C5C">
              <w:rPr>
                <w:rFonts w:cs="Times New Roman"/>
                <w:sz w:val="24"/>
                <w:szCs w:val="24"/>
              </w:rPr>
              <w:t>sau</w:t>
            </w:r>
            <w:proofErr w:type="spellEnd"/>
            <w:r w:rsidRPr="00DD0C5C">
              <w:rPr>
                <w:rFonts w:cs="Times New Roman"/>
                <w:sz w:val="24"/>
                <w:szCs w:val="24"/>
              </w:rPr>
              <w:t xml:space="preserve"> </w:t>
            </w:r>
            <w:proofErr w:type="spellStart"/>
            <w:r w:rsidRPr="00DD0C5C">
              <w:rPr>
                <w:rFonts w:cs="Times New Roman"/>
                <w:sz w:val="24"/>
                <w:szCs w:val="24"/>
              </w:rPr>
              <w:t>experienţe</w:t>
            </w:r>
            <w:proofErr w:type="spellEnd"/>
            <w:r w:rsidRPr="00DD0C5C">
              <w:rPr>
                <w:rFonts w:cs="Times New Roman"/>
                <w:sz w:val="24"/>
                <w:szCs w:val="24"/>
              </w:rPr>
              <w:t xml:space="preserve"> cu </w:t>
            </w:r>
            <w:proofErr w:type="spellStart"/>
            <w:r w:rsidRPr="00DD0C5C">
              <w:rPr>
                <w:rFonts w:cs="Times New Roman"/>
                <w:sz w:val="24"/>
                <w:szCs w:val="24"/>
              </w:rPr>
              <w:t>ajutorul</w:t>
            </w:r>
            <w:proofErr w:type="spellEnd"/>
            <w:r w:rsidRPr="00DD0C5C">
              <w:rPr>
                <w:rFonts w:cs="Times New Roman"/>
                <w:sz w:val="24"/>
                <w:szCs w:val="24"/>
              </w:rPr>
              <w:t xml:space="preserve"> </w:t>
            </w:r>
            <w:proofErr w:type="spellStart"/>
            <w:r w:rsidRPr="00DD0C5C">
              <w:rPr>
                <w:rFonts w:cs="Times New Roman"/>
                <w:sz w:val="24"/>
                <w:szCs w:val="24"/>
              </w:rPr>
              <w:t>imaginilor</w:t>
            </w:r>
            <w:proofErr w:type="spellEnd"/>
          </w:p>
        </w:tc>
        <w:tc>
          <w:tcPr>
            <w:tcW w:w="2394" w:type="dxa"/>
          </w:tcPr>
          <w:p w:rsidR="00FD7DC1" w:rsidRPr="00DD0C5C" w:rsidRDefault="00DD0C5C" w:rsidP="004427A6">
            <w:pPr>
              <w:jc w:val="left"/>
              <w:rPr>
                <w:rFonts w:cs="Times New Roman"/>
                <w:sz w:val="24"/>
                <w:szCs w:val="24"/>
              </w:rPr>
            </w:pPr>
            <w:proofErr w:type="spellStart"/>
            <w:r w:rsidRPr="00DD0C5C">
              <w:rPr>
                <w:rFonts w:cs="Times New Roman"/>
                <w:sz w:val="24"/>
                <w:szCs w:val="24"/>
              </w:rPr>
              <w:t>Transmite</w:t>
            </w:r>
            <w:proofErr w:type="spellEnd"/>
            <w:r w:rsidRPr="00DD0C5C">
              <w:rPr>
                <w:rFonts w:cs="Times New Roman"/>
                <w:sz w:val="24"/>
                <w:szCs w:val="24"/>
              </w:rPr>
              <w:t xml:space="preserve"> </w:t>
            </w:r>
            <w:proofErr w:type="spellStart"/>
            <w:r w:rsidRPr="00DD0C5C">
              <w:rPr>
                <w:rFonts w:cs="Times New Roman"/>
                <w:sz w:val="24"/>
                <w:szCs w:val="24"/>
              </w:rPr>
              <w:t>idei</w:t>
            </w:r>
            <w:proofErr w:type="spellEnd"/>
            <w:r w:rsidRPr="00DD0C5C">
              <w:rPr>
                <w:rFonts w:cs="Times New Roman"/>
                <w:sz w:val="24"/>
                <w:szCs w:val="24"/>
              </w:rPr>
              <w:t xml:space="preserve"> </w:t>
            </w:r>
            <w:proofErr w:type="spellStart"/>
            <w:r w:rsidRPr="00DD0C5C">
              <w:rPr>
                <w:rFonts w:cs="Times New Roman"/>
                <w:sz w:val="24"/>
                <w:szCs w:val="24"/>
              </w:rPr>
              <w:t>şi</w:t>
            </w:r>
            <w:proofErr w:type="spellEnd"/>
            <w:r w:rsidRPr="00DD0C5C">
              <w:rPr>
                <w:rFonts w:cs="Times New Roman"/>
                <w:sz w:val="24"/>
                <w:szCs w:val="24"/>
              </w:rPr>
              <w:t xml:space="preserve"> </w:t>
            </w:r>
            <w:proofErr w:type="spellStart"/>
            <w:r w:rsidRPr="00DD0C5C">
              <w:rPr>
                <w:rFonts w:cs="Times New Roman"/>
                <w:sz w:val="24"/>
                <w:szCs w:val="24"/>
              </w:rPr>
              <w:t>experienţe</w:t>
            </w:r>
            <w:proofErr w:type="spellEnd"/>
            <w:r w:rsidRPr="00DD0C5C">
              <w:rPr>
                <w:rFonts w:cs="Times New Roman"/>
                <w:sz w:val="24"/>
                <w:szCs w:val="24"/>
              </w:rPr>
              <w:t xml:space="preserve"> </w:t>
            </w:r>
            <w:proofErr w:type="spellStart"/>
            <w:r w:rsidRPr="00DD0C5C">
              <w:rPr>
                <w:rFonts w:cs="Times New Roman"/>
                <w:sz w:val="24"/>
                <w:szCs w:val="24"/>
              </w:rPr>
              <w:t>prin</w:t>
            </w:r>
            <w:proofErr w:type="spellEnd"/>
            <w:r w:rsidRPr="00DD0C5C">
              <w:rPr>
                <w:rFonts w:cs="Times New Roman"/>
                <w:sz w:val="24"/>
                <w:szCs w:val="24"/>
              </w:rPr>
              <w:t xml:space="preserve"> </w:t>
            </w:r>
            <w:proofErr w:type="spellStart"/>
            <w:r w:rsidRPr="00DD0C5C">
              <w:rPr>
                <w:rFonts w:cs="Times New Roman"/>
                <w:sz w:val="24"/>
                <w:szCs w:val="24"/>
              </w:rPr>
              <w:t>folosirea</w:t>
            </w:r>
            <w:proofErr w:type="spellEnd"/>
            <w:r w:rsidRPr="00DD0C5C">
              <w:rPr>
                <w:rFonts w:cs="Times New Roman"/>
                <w:sz w:val="24"/>
                <w:szCs w:val="24"/>
              </w:rPr>
              <w:t xml:space="preserve"> de </w:t>
            </w:r>
            <w:proofErr w:type="spellStart"/>
            <w:r w:rsidRPr="00DD0C5C">
              <w:rPr>
                <w:rFonts w:cs="Times New Roman"/>
                <w:sz w:val="24"/>
                <w:szCs w:val="24"/>
              </w:rPr>
              <w:t>imagini</w:t>
            </w:r>
            <w:proofErr w:type="spellEnd"/>
            <w:r w:rsidRPr="00DD0C5C">
              <w:rPr>
                <w:rFonts w:cs="Times New Roman"/>
                <w:sz w:val="24"/>
                <w:szCs w:val="24"/>
              </w:rPr>
              <w:t xml:space="preserve"> care </w:t>
            </w:r>
            <w:proofErr w:type="spellStart"/>
            <w:r w:rsidRPr="00DD0C5C">
              <w:rPr>
                <w:rFonts w:cs="Times New Roman"/>
                <w:sz w:val="24"/>
                <w:szCs w:val="24"/>
              </w:rPr>
              <w:t>arată</w:t>
            </w:r>
            <w:proofErr w:type="spellEnd"/>
            <w:r w:rsidRPr="00DD0C5C">
              <w:rPr>
                <w:rFonts w:cs="Times New Roman"/>
                <w:sz w:val="24"/>
                <w:szCs w:val="24"/>
              </w:rPr>
              <w:t xml:space="preserve"> o </w:t>
            </w:r>
            <w:proofErr w:type="spellStart"/>
            <w:r w:rsidRPr="00DD0C5C">
              <w:rPr>
                <w:rFonts w:cs="Times New Roman"/>
                <w:sz w:val="24"/>
                <w:szCs w:val="24"/>
              </w:rPr>
              <w:t>gândire</w:t>
            </w:r>
            <w:proofErr w:type="spellEnd"/>
            <w:r w:rsidRPr="00DD0C5C">
              <w:rPr>
                <w:rFonts w:cs="Times New Roman"/>
                <w:sz w:val="24"/>
                <w:szCs w:val="24"/>
              </w:rPr>
              <w:t xml:space="preserve"> </w:t>
            </w:r>
            <w:proofErr w:type="spellStart"/>
            <w:r w:rsidRPr="00DD0C5C">
              <w:rPr>
                <w:rFonts w:cs="Times New Roman"/>
                <w:sz w:val="24"/>
                <w:szCs w:val="24"/>
              </w:rPr>
              <w:t>persoanlă</w:t>
            </w:r>
            <w:proofErr w:type="spellEnd"/>
          </w:p>
        </w:tc>
      </w:tr>
      <w:tr w:rsidR="00FD7DC1" w:rsidRPr="00DD0C5C" w:rsidTr="00DD0C5C">
        <w:tc>
          <w:tcPr>
            <w:tcW w:w="2394" w:type="dxa"/>
          </w:tcPr>
          <w:p w:rsidR="00FD7DC1" w:rsidRPr="00DD0C5C" w:rsidRDefault="00FD7DC1" w:rsidP="004427A6">
            <w:pPr>
              <w:jc w:val="left"/>
              <w:rPr>
                <w:rFonts w:cs="Times New Roman"/>
                <w:sz w:val="24"/>
                <w:szCs w:val="24"/>
              </w:rPr>
            </w:pPr>
            <w:proofErr w:type="spellStart"/>
            <w:r w:rsidRPr="00DD0C5C">
              <w:rPr>
                <w:rFonts w:cs="Times New Roman"/>
                <w:sz w:val="24"/>
                <w:szCs w:val="24"/>
              </w:rPr>
              <w:t>Utilizarea</w:t>
            </w:r>
            <w:proofErr w:type="spellEnd"/>
            <w:r w:rsidRPr="00DD0C5C">
              <w:rPr>
                <w:rFonts w:cs="Times New Roman"/>
                <w:sz w:val="24"/>
                <w:szCs w:val="24"/>
              </w:rPr>
              <w:t xml:space="preserve"> </w:t>
            </w:r>
            <w:proofErr w:type="spellStart"/>
            <w:r w:rsidRPr="00DD0C5C">
              <w:rPr>
                <w:rFonts w:cs="Times New Roman"/>
                <w:sz w:val="24"/>
                <w:szCs w:val="24"/>
              </w:rPr>
              <w:t>materialelor</w:t>
            </w:r>
            <w:proofErr w:type="spellEnd"/>
            <w:r w:rsidRPr="00DD0C5C">
              <w:rPr>
                <w:rFonts w:cs="Times New Roman"/>
                <w:sz w:val="24"/>
                <w:szCs w:val="24"/>
              </w:rPr>
              <w:t xml:space="preserve"> media </w:t>
            </w:r>
            <w:proofErr w:type="spellStart"/>
            <w:r w:rsidRPr="00DD0C5C">
              <w:rPr>
                <w:rFonts w:cs="Times New Roman"/>
                <w:sz w:val="24"/>
                <w:szCs w:val="24"/>
              </w:rPr>
              <w:t>şi</w:t>
            </w:r>
            <w:proofErr w:type="spellEnd"/>
            <w:r w:rsidRPr="00DD0C5C">
              <w:rPr>
                <w:rFonts w:cs="Times New Roman"/>
                <w:sz w:val="24"/>
                <w:szCs w:val="24"/>
              </w:rPr>
              <w:t xml:space="preserve"> a </w:t>
            </w:r>
            <w:proofErr w:type="spellStart"/>
            <w:r w:rsidRPr="00DD0C5C">
              <w:rPr>
                <w:rFonts w:cs="Times New Roman"/>
                <w:sz w:val="24"/>
                <w:szCs w:val="24"/>
              </w:rPr>
              <w:t>alor</w:t>
            </w:r>
            <w:proofErr w:type="spellEnd"/>
            <w:r w:rsidRPr="00DD0C5C">
              <w:rPr>
                <w:rFonts w:cs="Times New Roman"/>
                <w:sz w:val="24"/>
                <w:szCs w:val="24"/>
              </w:rPr>
              <w:t xml:space="preserve"> material</w:t>
            </w:r>
          </w:p>
        </w:tc>
        <w:tc>
          <w:tcPr>
            <w:tcW w:w="2394" w:type="dxa"/>
          </w:tcPr>
          <w:p w:rsidR="00FD7DC1" w:rsidRPr="00DD0C5C" w:rsidRDefault="00FD7DC1" w:rsidP="004427A6">
            <w:pPr>
              <w:jc w:val="left"/>
              <w:rPr>
                <w:rFonts w:cs="Times New Roman"/>
                <w:sz w:val="24"/>
                <w:szCs w:val="24"/>
              </w:rPr>
            </w:pPr>
            <w:proofErr w:type="spellStart"/>
            <w:r w:rsidRPr="00DD0C5C">
              <w:rPr>
                <w:rFonts w:cs="Times New Roman"/>
                <w:sz w:val="24"/>
                <w:szCs w:val="24"/>
              </w:rPr>
              <w:t>Utilizează</w:t>
            </w:r>
            <w:proofErr w:type="spellEnd"/>
            <w:r w:rsidRPr="00DD0C5C">
              <w:rPr>
                <w:rFonts w:cs="Times New Roman"/>
                <w:sz w:val="24"/>
                <w:szCs w:val="24"/>
              </w:rPr>
              <w:t xml:space="preserve"> </w:t>
            </w:r>
            <w:proofErr w:type="spellStart"/>
            <w:r w:rsidRPr="00DD0C5C">
              <w:rPr>
                <w:rFonts w:cs="Times New Roman"/>
                <w:sz w:val="24"/>
                <w:szCs w:val="24"/>
              </w:rPr>
              <w:t>instrumente</w:t>
            </w:r>
            <w:proofErr w:type="spellEnd"/>
            <w:r w:rsidRPr="00DD0C5C">
              <w:rPr>
                <w:rFonts w:cs="Times New Roman"/>
                <w:sz w:val="24"/>
                <w:szCs w:val="24"/>
              </w:rPr>
              <w:t xml:space="preserve"> </w:t>
            </w:r>
            <w:proofErr w:type="spellStart"/>
            <w:r w:rsidRPr="00DD0C5C">
              <w:rPr>
                <w:rFonts w:cs="Times New Roman"/>
                <w:sz w:val="24"/>
                <w:szCs w:val="24"/>
              </w:rPr>
              <w:t>şi</w:t>
            </w:r>
            <w:proofErr w:type="spellEnd"/>
            <w:r w:rsidRPr="00DD0C5C">
              <w:rPr>
                <w:rFonts w:cs="Times New Roman"/>
                <w:sz w:val="24"/>
                <w:szCs w:val="24"/>
              </w:rPr>
              <w:t xml:space="preserve"> material </w:t>
            </w:r>
            <w:proofErr w:type="spellStart"/>
            <w:r w:rsidR="00DD0C5C" w:rsidRPr="00DD0C5C">
              <w:rPr>
                <w:rFonts w:cs="Times New Roman"/>
                <w:sz w:val="24"/>
                <w:szCs w:val="24"/>
              </w:rPr>
              <w:t>în</w:t>
            </w:r>
            <w:proofErr w:type="spellEnd"/>
            <w:r w:rsidR="00DD0C5C" w:rsidRPr="00DD0C5C">
              <w:rPr>
                <w:rFonts w:cs="Times New Roman"/>
                <w:sz w:val="24"/>
                <w:szCs w:val="24"/>
              </w:rPr>
              <w:t xml:space="preserve"> </w:t>
            </w:r>
            <w:proofErr w:type="spellStart"/>
            <w:r w:rsidR="00DD0C5C" w:rsidRPr="00DD0C5C">
              <w:rPr>
                <w:rFonts w:cs="Times New Roman"/>
                <w:sz w:val="24"/>
                <w:szCs w:val="24"/>
              </w:rPr>
              <w:t>moduri</w:t>
            </w:r>
            <w:proofErr w:type="spellEnd"/>
            <w:r w:rsidR="00DD0C5C" w:rsidRPr="00DD0C5C">
              <w:rPr>
                <w:rFonts w:cs="Times New Roman"/>
                <w:sz w:val="24"/>
                <w:szCs w:val="24"/>
              </w:rPr>
              <w:t xml:space="preserve"> </w:t>
            </w:r>
            <w:proofErr w:type="spellStart"/>
            <w:r w:rsidR="00DD0C5C" w:rsidRPr="00DD0C5C">
              <w:rPr>
                <w:rFonts w:cs="Times New Roman"/>
                <w:sz w:val="24"/>
                <w:szCs w:val="24"/>
              </w:rPr>
              <w:t>limitate</w:t>
            </w:r>
            <w:proofErr w:type="spellEnd"/>
            <w:r w:rsidR="00DD0C5C" w:rsidRPr="00DD0C5C">
              <w:rPr>
                <w:rFonts w:cs="Times New Roman"/>
                <w:sz w:val="24"/>
                <w:szCs w:val="24"/>
              </w:rPr>
              <w:t xml:space="preserve"> </w:t>
            </w:r>
            <w:proofErr w:type="spellStart"/>
            <w:r w:rsidR="00DD0C5C" w:rsidRPr="00DD0C5C">
              <w:rPr>
                <w:rFonts w:cs="Times New Roman"/>
                <w:sz w:val="24"/>
                <w:szCs w:val="24"/>
              </w:rPr>
              <w:t>şi</w:t>
            </w:r>
            <w:proofErr w:type="spellEnd"/>
            <w:r w:rsidR="00DD0C5C" w:rsidRPr="00DD0C5C">
              <w:rPr>
                <w:rFonts w:cs="Times New Roman"/>
                <w:sz w:val="24"/>
                <w:szCs w:val="24"/>
              </w:rPr>
              <w:t xml:space="preserve"> </w:t>
            </w:r>
            <w:proofErr w:type="spellStart"/>
            <w:r w:rsidR="00DD0C5C" w:rsidRPr="00DD0C5C">
              <w:rPr>
                <w:rFonts w:cs="Times New Roman"/>
                <w:sz w:val="24"/>
                <w:szCs w:val="24"/>
              </w:rPr>
              <w:t>numai</w:t>
            </w:r>
            <w:proofErr w:type="spellEnd"/>
            <w:r w:rsidR="00DD0C5C" w:rsidRPr="00DD0C5C">
              <w:rPr>
                <w:rFonts w:cs="Times New Roman"/>
                <w:sz w:val="24"/>
                <w:szCs w:val="24"/>
              </w:rPr>
              <w:t xml:space="preserve"> cu </w:t>
            </w:r>
            <w:proofErr w:type="spellStart"/>
            <w:r w:rsidR="00DD0C5C" w:rsidRPr="00DD0C5C">
              <w:rPr>
                <w:rFonts w:cs="Times New Roman"/>
                <w:sz w:val="24"/>
                <w:szCs w:val="24"/>
              </w:rPr>
              <w:t>ajutor</w:t>
            </w:r>
            <w:proofErr w:type="spellEnd"/>
          </w:p>
        </w:tc>
        <w:tc>
          <w:tcPr>
            <w:tcW w:w="2394" w:type="dxa"/>
          </w:tcPr>
          <w:p w:rsidR="00FD7DC1" w:rsidRPr="00DD0C5C" w:rsidRDefault="00FD7DC1" w:rsidP="004427A6">
            <w:pPr>
              <w:jc w:val="left"/>
              <w:rPr>
                <w:rFonts w:cs="Times New Roman"/>
                <w:sz w:val="24"/>
                <w:szCs w:val="24"/>
              </w:rPr>
            </w:pPr>
            <w:proofErr w:type="spellStart"/>
            <w:r w:rsidRPr="00DD0C5C">
              <w:rPr>
                <w:rFonts w:cs="Times New Roman"/>
                <w:sz w:val="24"/>
                <w:szCs w:val="24"/>
              </w:rPr>
              <w:t>utilize</w:t>
            </w:r>
            <w:r w:rsidR="00DD0C5C" w:rsidRPr="00DD0C5C">
              <w:rPr>
                <w:rFonts w:cs="Times New Roman"/>
                <w:sz w:val="24"/>
                <w:szCs w:val="24"/>
              </w:rPr>
              <w:t>a</w:t>
            </w:r>
            <w:r w:rsidRPr="00DD0C5C">
              <w:rPr>
                <w:rFonts w:cs="Times New Roman"/>
                <w:sz w:val="24"/>
                <w:szCs w:val="24"/>
              </w:rPr>
              <w:t>z</w:t>
            </w:r>
            <w:r w:rsidR="00DD0C5C" w:rsidRPr="00DD0C5C">
              <w:rPr>
                <w:rFonts w:cs="Times New Roman"/>
                <w:sz w:val="24"/>
                <w:szCs w:val="24"/>
              </w:rPr>
              <w:t>ă</w:t>
            </w:r>
            <w:proofErr w:type="spellEnd"/>
            <w:r w:rsidRPr="00DD0C5C">
              <w:rPr>
                <w:rFonts w:cs="Times New Roman"/>
                <w:sz w:val="24"/>
                <w:szCs w:val="24"/>
              </w:rPr>
              <w:t xml:space="preserve"> </w:t>
            </w:r>
            <w:proofErr w:type="spellStart"/>
            <w:r w:rsidRPr="00DD0C5C">
              <w:rPr>
                <w:rFonts w:cs="Times New Roman"/>
                <w:sz w:val="24"/>
                <w:szCs w:val="24"/>
              </w:rPr>
              <w:t>câteva</w:t>
            </w:r>
            <w:proofErr w:type="spellEnd"/>
            <w:r w:rsidRPr="00DD0C5C">
              <w:rPr>
                <w:rFonts w:cs="Times New Roman"/>
                <w:sz w:val="24"/>
                <w:szCs w:val="24"/>
              </w:rPr>
              <w:t xml:space="preserve"> </w:t>
            </w:r>
            <w:proofErr w:type="spellStart"/>
            <w:r w:rsidRPr="00DD0C5C">
              <w:rPr>
                <w:rFonts w:cs="Times New Roman"/>
                <w:sz w:val="24"/>
                <w:szCs w:val="24"/>
              </w:rPr>
              <w:t>instrumente</w:t>
            </w:r>
            <w:proofErr w:type="spellEnd"/>
            <w:r w:rsidRPr="00DD0C5C">
              <w:rPr>
                <w:rFonts w:cs="Times New Roman"/>
                <w:sz w:val="24"/>
                <w:szCs w:val="24"/>
              </w:rPr>
              <w:t xml:space="preserve"> </w:t>
            </w:r>
            <w:proofErr w:type="spellStart"/>
            <w:r w:rsidRPr="00DD0C5C">
              <w:rPr>
                <w:rFonts w:cs="Times New Roman"/>
                <w:sz w:val="24"/>
                <w:szCs w:val="24"/>
              </w:rPr>
              <w:t>şi</w:t>
            </w:r>
            <w:proofErr w:type="spellEnd"/>
            <w:r w:rsidRPr="00DD0C5C">
              <w:rPr>
                <w:rFonts w:cs="Times New Roman"/>
                <w:sz w:val="24"/>
                <w:szCs w:val="24"/>
              </w:rPr>
              <w:t xml:space="preserve"> </w:t>
            </w:r>
            <w:r w:rsidR="00DD0C5C" w:rsidRPr="00DD0C5C">
              <w:rPr>
                <w:rFonts w:cs="Times New Roman"/>
                <w:sz w:val="24"/>
                <w:szCs w:val="24"/>
              </w:rPr>
              <w:t xml:space="preserve">material. </w:t>
            </w:r>
            <w:proofErr w:type="spellStart"/>
            <w:r w:rsidR="00DD0C5C" w:rsidRPr="00DD0C5C">
              <w:rPr>
                <w:rFonts w:cs="Times New Roman"/>
                <w:sz w:val="24"/>
                <w:szCs w:val="24"/>
              </w:rPr>
              <w:t>Experimentează</w:t>
            </w:r>
            <w:proofErr w:type="spellEnd"/>
            <w:r w:rsidR="00DD0C5C" w:rsidRPr="00DD0C5C">
              <w:rPr>
                <w:rFonts w:cs="Times New Roman"/>
                <w:sz w:val="24"/>
                <w:szCs w:val="24"/>
              </w:rPr>
              <w:t xml:space="preserve"> cu </w:t>
            </w:r>
            <w:proofErr w:type="spellStart"/>
            <w:r w:rsidR="00DD0C5C" w:rsidRPr="00DD0C5C">
              <w:rPr>
                <w:rFonts w:cs="Times New Roman"/>
                <w:sz w:val="24"/>
                <w:szCs w:val="24"/>
              </w:rPr>
              <w:t>diferite</w:t>
            </w:r>
            <w:proofErr w:type="spellEnd"/>
            <w:r w:rsidR="00DD0C5C" w:rsidRPr="00DD0C5C">
              <w:rPr>
                <w:rFonts w:cs="Times New Roman"/>
                <w:sz w:val="24"/>
                <w:szCs w:val="24"/>
              </w:rPr>
              <w:t xml:space="preserve"> </w:t>
            </w:r>
            <w:proofErr w:type="spellStart"/>
            <w:r w:rsidR="00DD0C5C" w:rsidRPr="00DD0C5C">
              <w:rPr>
                <w:rFonts w:cs="Times New Roman"/>
                <w:sz w:val="24"/>
                <w:szCs w:val="24"/>
              </w:rPr>
              <w:t>moduri</w:t>
            </w:r>
            <w:proofErr w:type="spellEnd"/>
            <w:r w:rsidR="00DD0C5C" w:rsidRPr="00DD0C5C">
              <w:rPr>
                <w:rFonts w:cs="Times New Roman"/>
                <w:sz w:val="24"/>
                <w:szCs w:val="24"/>
              </w:rPr>
              <w:t xml:space="preserve"> de </w:t>
            </w:r>
            <w:proofErr w:type="spellStart"/>
            <w:r w:rsidR="00DD0C5C" w:rsidRPr="00DD0C5C">
              <w:rPr>
                <w:rFonts w:cs="Times New Roman"/>
                <w:sz w:val="24"/>
                <w:szCs w:val="24"/>
              </w:rPr>
              <w:t>utilizare</w:t>
            </w:r>
            <w:proofErr w:type="spellEnd"/>
            <w:r w:rsidR="00DD0C5C" w:rsidRPr="00DD0C5C">
              <w:rPr>
                <w:rFonts w:cs="Times New Roman"/>
                <w:sz w:val="24"/>
                <w:szCs w:val="24"/>
              </w:rPr>
              <w:t xml:space="preserve"> a </w:t>
            </w:r>
            <w:proofErr w:type="spellStart"/>
            <w:r w:rsidR="00DD0C5C" w:rsidRPr="00DD0C5C">
              <w:rPr>
                <w:rFonts w:cs="Times New Roman"/>
                <w:sz w:val="24"/>
                <w:szCs w:val="24"/>
              </w:rPr>
              <w:t>diverselor</w:t>
            </w:r>
            <w:proofErr w:type="spellEnd"/>
            <w:r w:rsidR="00DD0C5C" w:rsidRPr="00DD0C5C">
              <w:rPr>
                <w:rFonts w:cs="Times New Roman"/>
                <w:sz w:val="24"/>
                <w:szCs w:val="24"/>
              </w:rPr>
              <w:t xml:space="preserve"> </w:t>
            </w:r>
            <w:proofErr w:type="spellStart"/>
            <w:r w:rsidR="00DD0C5C" w:rsidRPr="00DD0C5C">
              <w:rPr>
                <w:rFonts w:cs="Times New Roman"/>
                <w:sz w:val="24"/>
                <w:szCs w:val="24"/>
              </w:rPr>
              <w:t>materiale</w:t>
            </w:r>
            <w:proofErr w:type="spellEnd"/>
            <w:r w:rsidR="00DD0C5C" w:rsidRPr="00DD0C5C">
              <w:rPr>
                <w:rFonts w:cs="Times New Roman"/>
                <w:sz w:val="24"/>
                <w:szCs w:val="24"/>
              </w:rPr>
              <w:t>/</w:t>
            </w:r>
            <w:proofErr w:type="spellStart"/>
            <w:r w:rsidR="00DD0C5C" w:rsidRPr="00DD0C5C">
              <w:rPr>
                <w:rFonts w:cs="Times New Roman"/>
                <w:sz w:val="24"/>
                <w:szCs w:val="24"/>
              </w:rPr>
              <w:t>medii</w:t>
            </w:r>
            <w:proofErr w:type="spellEnd"/>
          </w:p>
        </w:tc>
        <w:tc>
          <w:tcPr>
            <w:tcW w:w="2394" w:type="dxa"/>
          </w:tcPr>
          <w:p w:rsidR="00FD7DC1" w:rsidRPr="00DD0C5C" w:rsidRDefault="00FD7DC1" w:rsidP="004427A6">
            <w:pPr>
              <w:jc w:val="left"/>
              <w:rPr>
                <w:rFonts w:cs="Times New Roman"/>
                <w:sz w:val="24"/>
                <w:szCs w:val="24"/>
              </w:rPr>
            </w:pPr>
            <w:r w:rsidRPr="00DD0C5C">
              <w:rPr>
                <w:rFonts w:cs="Times New Roman"/>
                <w:sz w:val="24"/>
                <w:szCs w:val="24"/>
              </w:rPr>
              <w:t xml:space="preserve">Este </w:t>
            </w:r>
            <w:proofErr w:type="spellStart"/>
            <w:r w:rsidRPr="00DD0C5C">
              <w:rPr>
                <w:rFonts w:cs="Times New Roman"/>
                <w:sz w:val="24"/>
                <w:szCs w:val="24"/>
              </w:rPr>
              <w:t>capabil</w:t>
            </w:r>
            <w:proofErr w:type="spellEnd"/>
            <w:r w:rsidRPr="00DD0C5C">
              <w:rPr>
                <w:rFonts w:cs="Times New Roman"/>
                <w:sz w:val="24"/>
                <w:szCs w:val="24"/>
              </w:rPr>
              <w:t xml:space="preserve"> </w:t>
            </w:r>
            <w:proofErr w:type="spellStart"/>
            <w:r w:rsidRPr="00DD0C5C">
              <w:rPr>
                <w:rFonts w:cs="Times New Roman"/>
                <w:sz w:val="24"/>
                <w:szCs w:val="24"/>
              </w:rPr>
              <w:t>să</w:t>
            </w:r>
            <w:proofErr w:type="spellEnd"/>
            <w:r w:rsidRPr="00DD0C5C">
              <w:rPr>
                <w:rFonts w:cs="Times New Roman"/>
                <w:sz w:val="24"/>
                <w:szCs w:val="24"/>
              </w:rPr>
              <w:t xml:space="preserve"> </w:t>
            </w:r>
            <w:proofErr w:type="spellStart"/>
            <w:r w:rsidRPr="00DD0C5C">
              <w:rPr>
                <w:rFonts w:cs="Times New Roman"/>
                <w:sz w:val="24"/>
                <w:szCs w:val="24"/>
              </w:rPr>
              <w:t>folosească</w:t>
            </w:r>
            <w:proofErr w:type="spellEnd"/>
            <w:r w:rsidRPr="00DD0C5C">
              <w:rPr>
                <w:rFonts w:cs="Times New Roman"/>
                <w:sz w:val="24"/>
                <w:szCs w:val="24"/>
              </w:rPr>
              <w:t xml:space="preserve"> o </w:t>
            </w:r>
            <w:proofErr w:type="spellStart"/>
            <w:r w:rsidRPr="00DD0C5C">
              <w:rPr>
                <w:rFonts w:cs="Times New Roman"/>
                <w:sz w:val="24"/>
                <w:szCs w:val="24"/>
              </w:rPr>
              <w:t>varietate</w:t>
            </w:r>
            <w:proofErr w:type="spellEnd"/>
            <w:r w:rsidRPr="00DD0C5C">
              <w:rPr>
                <w:rFonts w:cs="Times New Roman"/>
                <w:sz w:val="24"/>
                <w:szCs w:val="24"/>
              </w:rPr>
              <w:t xml:space="preserve"> de </w:t>
            </w:r>
            <w:proofErr w:type="spellStart"/>
            <w:r w:rsidR="00DD0C5C" w:rsidRPr="00DD0C5C">
              <w:rPr>
                <w:rFonts w:cs="Times New Roman"/>
                <w:sz w:val="24"/>
                <w:szCs w:val="24"/>
              </w:rPr>
              <w:t>materiale</w:t>
            </w:r>
            <w:proofErr w:type="spellEnd"/>
            <w:r w:rsidR="00DD0C5C" w:rsidRPr="00DD0C5C">
              <w:rPr>
                <w:rFonts w:cs="Times New Roman"/>
                <w:sz w:val="24"/>
                <w:szCs w:val="24"/>
              </w:rPr>
              <w:t>/</w:t>
            </w:r>
            <w:proofErr w:type="spellStart"/>
            <w:r w:rsidR="00DD0C5C" w:rsidRPr="00DD0C5C">
              <w:rPr>
                <w:rFonts w:cs="Times New Roman"/>
                <w:sz w:val="24"/>
                <w:szCs w:val="24"/>
              </w:rPr>
              <w:t>medii</w:t>
            </w:r>
            <w:proofErr w:type="spellEnd"/>
            <w:r w:rsidR="00DD0C5C" w:rsidRPr="00DD0C5C">
              <w:rPr>
                <w:rFonts w:cs="Times New Roman"/>
                <w:sz w:val="24"/>
                <w:szCs w:val="24"/>
              </w:rPr>
              <w:t xml:space="preserve">. Este </w:t>
            </w:r>
            <w:proofErr w:type="spellStart"/>
            <w:r w:rsidR="00DD0C5C" w:rsidRPr="00DD0C5C">
              <w:rPr>
                <w:rFonts w:cs="Times New Roman"/>
                <w:sz w:val="24"/>
                <w:szCs w:val="24"/>
              </w:rPr>
              <w:t>capabil</w:t>
            </w:r>
            <w:proofErr w:type="spellEnd"/>
            <w:r w:rsidR="00DD0C5C" w:rsidRPr="00DD0C5C">
              <w:rPr>
                <w:rFonts w:cs="Times New Roman"/>
                <w:sz w:val="24"/>
                <w:szCs w:val="24"/>
              </w:rPr>
              <w:t xml:space="preserve"> </w:t>
            </w:r>
            <w:proofErr w:type="spellStart"/>
            <w:r w:rsidR="00DD0C5C" w:rsidRPr="00DD0C5C">
              <w:rPr>
                <w:rFonts w:cs="Times New Roman"/>
                <w:sz w:val="24"/>
                <w:szCs w:val="24"/>
              </w:rPr>
              <w:t>să</w:t>
            </w:r>
            <w:proofErr w:type="spellEnd"/>
            <w:r w:rsidR="00DD0C5C" w:rsidRPr="00DD0C5C">
              <w:rPr>
                <w:rFonts w:cs="Times New Roman"/>
                <w:sz w:val="24"/>
                <w:szCs w:val="24"/>
              </w:rPr>
              <w:t xml:space="preserve"> </w:t>
            </w:r>
            <w:proofErr w:type="spellStart"/>
            <w:r w:rsidR="00DD0C5C" w:rsidRPr="00DD0C5C">
              <w:rPr>
                <w:rFonts w:cs="Times New Roman"/>
                <w:sz w:val="24"/>
                <w:szCs w:val="24"/>
              </w:rPr>
              <w:t>experimenteze</w:t>
            </w:r>
            <w:proofErr w:type="spellEnd"/>
            <w:r w:rsidR="00DD0C5C" w:rsidRPr="00DD0C5C">
              <w:rPr>
                <w:rFonts w:cs="Times New Roman"/>
                <w:sz w:val="24"/>
                <w:szCs w:val="24"/>
              </w:rPr>
              <w:t xml:space="preserve"> </w:t>
            </w:r>
            <w:proofErr w:type="spellStart"/>
            <w:r w:rsidR="00DD0C5C" w:rsidRPr="00DD0C5C">
              <w:rPr>
                <w:rFonts w:cs="Times New Roman"/>
                <w:sz w:val="24"/>
                <w:szCs w:val="24"/>
              </w:rPr>
              <w:t>diferite</w:t>
            </w:r>
            <w:proofErr w:type="spellEnd"/>
            <w:r w:rsidR="00DD0C5C" w:rsidRPr="00DD0C5C">
              <w:rPr>
                <w:rFonts w:cs="Times New Roman"/>
                <w:sz w:val="24"/>
                <w:szCs w:val="24"/>
              </w:rPr>
              <w:t xml:space="preserve"> </w:t>
            </w:r>
            <w:proofErr w:type="spellStart"/>
            <w:r w:rsidR="00DD0C5C" w:rsidRPr="00DD0C5C">
              <w:rPr>
                <w:rFonts w:cs="Times New Roman"/>
                <w:sz w:val="24"/>
                <w:szCs w:val="24"/>
              </w:rPr>
              <w:t>modalităţi</w:t>
            </w:r>
            <w:proofErr w:type="spellEnd"/>
            <w:r w:rsidR="00DD0C5C" w:rsidRPr="00DD0C5C">
              <w:rPr>
                <w:rFonts w:cs="Times New Roman"/>
                <w:sz w:val="24"/>
                <w:szCs w:val="24"/>
              </w:rPr>
              <w:t xml:space="preserve"> de </w:t>
            </w:r>
            <w:proofErr w:type="spellStart"/>
            <w:r w:rsidR="00DD0C5C" w:rsidRPr="00DD0C5C">
              <w:rPr>
                <w:rFonts w:cs="Times New Roman"/>
                <w:sz w:val="24"/>
                <w:szCs w:val="24"/>
              </w:rPr>
              <w:t>utilizare</w:t>
            </w:r>
            <w:proofErr w:type="spellEnd"/>
            <w:r w:rsidR="00DD0C5C" w:rsidRPr="00DD0C5C">
              <w:rPr>
                <w:rFonts w:cs="Times New Roman"/>
                <w:sz w:val="24"/>
                <w:szCs w:val="24"/>
              </w:rPr>
              <w:t xml:space="preserve"> a </w:t>
            </w:r>
            <w:proofErr w:type="spellStart"/>
            <w:r w:rsidR="00DD0C5C" w:rsidRPr="00DD0C5C">
              <w:rPr>
                <w:rFonts w:cs="Times New Roman"/>
                <w:sz w:val="24"/>
                <w:szCs w:val="24"/>
              </w:rPr>
              <w:t>materialelor</w:t>
            </w:r>
            <w:proofErr w:type="spellEnd"/>
            <w:r w:rsidR="00DD0C5C" w:rsidRPr="00DD0C5C">
              <w:rPr>
                <w:rFonts w:cs="Times New Roman"/>
                <w:sz w:val="24"/>
                <w:szCs w:val="24"/>
              </w:rPr>
              <w:t>/media cu success</w:t>
            </w:r>
          </w:p>
        </w:tc>
      </w:tr>
      <w:tr w:rsidR="00FD7DC1" w:rsidRPr="00DD0C5C" w:rsidTr="00DD0C5C">
        <w:tc>
          <w:tcPr>
            <w:tcW w:w="2394" w:type="dxa"/>
          </w:tcPr>
          <w:p w:rsidR="00FD7DC1" w:rsidRPr="00DD0C5C" w:rsidRDefault="00FD7DC1" w:rsidP="004427A6">
            <w:pPr>
              <w:jc w:val="left"/>
              <w:rPr>
                <w:rFonts w:cs="Times New Roman"/>
                <w:sz w:val="24"/>
                <w:szCs w:val="24"/>
              </w:rPr>
            </w:pPr>
            <w:proofErr w:type="spellStart"/>
            <w:r w:rsidRPr="00DD0C5C">
              <w:rPr>
                <w:rFonts w:cs="Times New Roman"/>
                <w:sz w:val="24"/>
                <w:szCs w:val="24"/>
              </w:rPr>
              <w:t>Calităţi</w:t>
            </w:r>
            <w:proofErr w:type="spellEnd"/>
            <w:r w:rsidRPr="00DD0C5C">
              <w:rPr>
                <w:rFonts w:cs="Times New Roman"/>
                <w:sz w:val="24"/>
                <w:szCs w:val="24"/>
              </w:rPr>
              <w:t xml:space="preserve"> </w:t>
            </w:r>
            <w:proofErr w:type="spellStart"/>
            <w:r w:rsidRPr="00DD0C5C">
              <w:rPr>
                <w:rFonts w:cs="Times New Roman"/>
                <w:sz w:val="24"/>
                <w:szCs w:val="24"/>
              </w:rPr>
              <w:t>estetice</w:t>
            </w:r>
            <w:proofErr w:type="spellEnd"/>
          </w:p>
        </w:tc>
        <w:tc>
          <w:tcPr>
            <w:tcW w:w="2394" w:type="dxa"/>
          </w:tcPr>
          <w:p w:rsidR="00FD7DC1" w:rsidRPr="00DD0C5C" w:rsidRDefault="00DD0C5C" w:rsidP="004427A6">
            <w:pPr>
              <w:jc w:val="left"/>
              <w:rPr>
                <w:rFonts w:cs="Times New Roman"/>
                <w:sz w:val="24"/>
                <w:szCs w:val="24"/>
              </w:rPr>
            </w:pPr>
            <w:proofErr w:type="spellStart"/>
            <w:r w:rsidRPr="00DD0C5C">
              <w:rPr>
                <w:rFonts w:cs="Times New Roman"/>
                <w:sz w:val="24"/>
                <w:szCs w:val="24"/>
                <w:shd w:val="clear" w:color="auto" w:fill="FFFFFF"/>
              </w:rPr>
              <w:t>Folosește</w:t>
            </w:r>
            <w:proofErr w:type="spellEnd"/>
            <w:r w:rsidRPr="00DD0C5C">
              <w:rPr>
                <w:rFonts w:cs="Times New Roman"/>
                <w:sz w:val="24"/>
                <w:szCs w:val="24"/>
                <w:shd w:val="clear" w:color="auto" w:fill="FFFFFF"/>
              </w:rPr>
              <w:t xml:space="preserve"> </w:t>
            </w:r>
            <w:proofErr w:type="spellStart"/>
            <w:r w:rsidRPr="00DD0C5C">
              <w:rPr>
                <w:rFonts w:cs="Times New Roman"/>
                <w:sz w:val="24"/>
                <w:szCs w:val="24"/>
                <w:shd w:val="clear" w:color="auto" w:fill="FFFFFF"/>
              </w:rPr>
              <w:t>elemente</w:t>
            </w:r>
            <w:proofErr w:type="spellEnd"/>
            <w:r w:rsidRPr="00DD0C5C">
              <w:rPr>
                <w:rFonts w:cs="Times New Roman"/>
                <w:sz w:val="24"/>
                <w:szCs w:val="24"/>
                <w:shd w:val="clear" w:color="auto" w:fill="FFFFFF"/>
              </w:rPr>
              <w:t xml:space="preserve"> de </w:t>
            </w:r>
            <w:proofErr w:type="spellStart"/>
            <w:r w:rsidRPr="00DD0C5C">
              <w:rPr>
                <w:rFonts w:cs="Times New Roman"/>
                <w:sz w:val="24"/>
                <w:szCs w:val="24"/>
                <w:shd w:val="clear" w:color="auto" w:fill="FFFFFF"/>
              </w:rPr>
              <w:t>artă</w:t>
            </w:r>
            <w:proofErr w:type="spellEnd"/>
            <w:r w:rsidRPr="00DD0C5C">
              <w:rPr>
                <w:rFonts w:cs="Times New Roman"/>
                <w:sz w:val="24"/>
                <w:szCs w:val="24"/>
                <w:shd w:val="clear" w:color="auto" w:fill="FFFFFF"/>
              </w:rPr>
              <w:t xml:space="preserve"> </w:t>
            </w:r>
            <w:proofErr w:type="spellStart"/>
            <w:r w:rsidRPr="00DD0C5C">
              <w:rPr>
                <w:rFonts w:cs="Times New Roman"/>
                <w:sz w:val="24"/>
                <w:szCs w:val="24"/>
                <w:shd w:val="clear" w:color="auto" w:fill="FFFFFF"/>
              </w:rPr>
              <w:t>și</w:t>
            </w:r>
            <w:proofErr w:type="spellEnd"/>
            <w:r w:rsidRPr="00DD0C5C">
              <w:rPr>
                <w:rFonts w:cs="Times New Roman"/>
                <w:sz w:val="24"/>
                <w:szCs w:val="24"/>
                <w:shd w:val="clear" w:color="auto" w:fill="FFFFFF"/>
              </w:rPr>
              <w:t xml:space="preserve"> </w:t>
            </w:r>
            <w:proofErr w:type="spellStart"/>
            <w:r w:rsidRPr="00DD0C5C">
              <w:rPr>
                <w:rFonts w:cs="Times New Roman"/>
                <w:sz w:val="24"/>
                <w:szCs w:val="24"/>
                <w:shd w:val="clear" w:color="auto" w:fill="FFFFFF"/>
              </w:rPr>
              <w:t>principiile</w:t>
            </w:r>
            <w:proofErr w:type="spellEnd"/>
            <w:r w:rsidRPr="00DD0C5C">
              <w:rPr>
                <w:rFonts w:cs="Times New Roman"/>
                <w:sz w:val="24"/>
                <w:szCs w:val="24"/>
                <w:shd w:val="clear" w:color="auto" w:fill="FFFFFF"/>
              </w:rPr>
              <w:t xml:space="preserve"> de </w:t>
            </w:r>
            <w:proofErr w:type="spellStart"/>
            <w:r w:rsidRPr="00DD0C5C">
              <w:rPr>
                <w:rFonts w:cs="Times New Roman"/>
                <w:sz w:val="24"/>
                <w:szCs w:val="24"/>
                <w:shd w:val="clear" w:color="auto" w:fill="FFFFFF"/>
              </w:rPr>
              <w:t>proiectare</w:t>
            </w:r>
            <w:proofErr w:type="spellEnd"/>
            <w:r w:rsidRPr="00DD0C5C">
              <w:rPr>
                <w:rFonts w:cs="Times New Roman"/>
                <w:sz w:val="24"/>
                <w:szCs w:val="24"/>
                <w:shd w:val="clear" w:color="auto" w:fill="FFFFFF"/>
              </w:rPr>
              <w:t xml:space="preserve"> </w:t>
            </w:r>
            <w:proofErr w:type="spellStart"/>
            <w:r w:rsidRPr="00DD0C5C">
              <w:rPr>
                <w:rFonts w:cs="Times New Roman"/>
                <w:sz w:val="24"/>
                <w:szCs w:val="24"/>
                <w:shd w:val="clear" w:color="auto" w:fill="FFFFFF"/>
              </w:rPr>
              <w:t>numai</w:t>
            </w:r>
            <w:proofErr w:type="spellEnd"/>
            <w:r w:rsidRPr="00DD0C5C">
              <w:rPr>
                <w:rFonts w:cs="Times New Roman"/>
                <w:sz w:val="24"/>
                <w:szCs w:val="24"/>
                <w:shd w:val="clear" w:color="auto" w:fill="FFFFFF"/>
              </w:rPr>
              <w:t xml:space="preserve"> cu </w:t>
            </w:r>
            <w:proofErr w:type="spellStart"/>
            <w:r w:rsidRPr="00DD0C5C">
              <w:rPr>
                <w:rFonts w:cs="Times New Roman"/>
                <w:sz w:val="24"/>
                <w:szCs w:val="24"/>
                <w:shd w:val="clear" w:color="auto" w:fill="FFFFFF"/>
              </w:rPr>
              <w:t>îndrumare</w:t>
            </w:r>
            <w:proofErr w:type="spellEnd"/>
          </w:p>
        </w:tc>
        <w:tc>
          <w:tcPr>
            <w:tcW w:w="2394" w:type="dxa"/>
          </w:tcPr>
          <w:p w:rsidR="00DD0C5C" w:rsidRPr="00DD0C5C" w:rsidRDefault="00DD0C5C" w:rsidP="004427A6">
            <w:pPr>
              <w:jc w:val="left"/>
              <w:rPr>
                <w:rFonts w:eastAsia="Times New Roman" w:cs="Times New Roman"/>
                <w:color w:val="212121"/>
                <w:sz w:val="24"/>
                <w:szCs w:val="24"/>
              </w:rPr>
            </w:pPr>
            <w:r w:rsidRPr="00DD0C5C">
              <w:rPr>
                <w:rFonts w:eastAsia="Times New Roman" w:cs="Times New Roman"/>
                <w:color w:val="212121"/>
                <w:sz w:val="24"/>
                <w:szCs w:val="24"/>
                <w:lang w:val="ro-RO"/>
              </w:rPr>
              <w:t>Utilizează elementele de artă selectate și principiile de proiectare cu unele succese în realizarea artei</w:t>
            </w:r>
          </w:p>
          <w:p w:rsidR="00FD7DC1" w:rsidRPr="00DD0C5C" w:rsidRDefault="00FD7DC1" w:rsidP="004427A6">
            <w:pPr>
              <w:jc w:val="left"/>
              <w:rPr>
                <w:rFonts w:cs="Times New Roman"/>
                <w:sz w:val="24"/>
                <w:szCs w:val="24"/>
              </w:rPr>
            </w:pPr>
          </w:p>
        </w:tc>
        <w:tc>
          <w:tcPr>
            <w:tcW w:w="2394" w:type="dxa"/>
          </w:tcPr>
          <w:p w:rsidR="00DD0C5C" w:rsidRPr="00DD0C5C" w:rsidRDefault="00DD0C5C" w:rsidP="004427A6">
            <w:pPr>
              <w:jc w:val="left"/>
              <w:rPr>
                <w:rFonts w:eastAsia="Times New Roman" w:cs="Times New Roman"/>
                <w:color w:val="212121"/>
                <w:sz w:val="24"/>
                <w:szCs w:val="24"/>
              </w:rPr>
            </w:pPr>
            <w:r w:rsidRPr="00DD0C5C">
              <w:rPr>
                <w:rFonts w:eastAsia="Times New Roman" w:cs="Times New Roman"/>
                <w:color w:val="212121"/>
                <w:sz w:val="24"/>
                <w:szCs w:val="24"/>
                <w:lang w:val="ro-RO"/>
              </w:rPr>
              <w:t>Folosește o varietate de elemente de artă și principii de design cu succes în realizarea artei</w:t>
            </w:r>
          </w:p>
          <w:p w:rsidR="00FD7DC1" w:rsidRPr="00DD0C5C" w:rsidRDefault="00FD7DC1" w:rsidP="004427A6">
            <w:pPr>
              <w:jc w:val="left"/>
              <w:rPr>
                <w:rFonts w:cs="Times New Roman"/>
                <w:sz w:val="24"/>
                <w:szCs w:val="24"/>
              </w:rPr>
            </w:pPr>
          </w:p>
        </w:tc>
      </w:tr>
    </w:tbl>
    <w:p w:rsidR="00632545" w:rsidRDefault="00632545" w:rsidP="004427A6">
      <w:pPr>
        <w:jc w:val="left"/>
        <w:rPr>
          <w:shd w:val="clear" w:color="auto" w:fill="FFFFFF"/>
        </w:rPr>
      </w:pPr>
    </w:p>
    <w:p w:rsidR="00632545" w:rsidRDefault="00632545" w:rsidP="004427A6">
      <w:pPr>
        <w:jc w:val="left"/>
        <w:rPr>
          <w:shd w:val="clear" w:color="auto" w:fill="FFFFFF"/>
        </w:rPr>
      </w:pPr>
      <w:r>
        <w:rPr>
          <w:shd w:val="clear" w:color="auto" w:fill="FFFFFF"/>
        </w:rPr>
        <w:t>NIVELURI DE REALIZARE PENTRU ÎNVĂŢĂMÂNTUL PRIMAR 5-6</w:t>
      </w:r>
    </w:p>
    <w:tbl>
      <w:tblPr>
        <w:tblStyle w:val="TableGrid"/>
        <w:tblW w:w="0" w:type="auto"/>
        <w:tblLook w:val="04A0" w:firstRow="1" w:lastRow="0" w:firstColumn="1" w:lastColumn="0" w:noHBand="0" w:noVBand="1"/>
      </w:tblPr>
      <w:tblGrid>
        <w:gridCol w:w="2394"/>
        <w:gridCol w:w="2394"/>
        <w:gridCol w:w="2394"/>
        <w:gridCol w:w="2394"/>
      </w:tblGrid>
      <w:tr w:rsidR="00632545" w:rsidRPr="00632545" w:rsidTr="00632545">
        <w:tc>
          <w:tcPr>
            <w:tcW w:w="2394" w:type="dxa"/>
          </w:tcPr>
          <w:p w:rsidR="00632545" w:rsidRPr="00632545" w:rsidRDefault="00632545" w:rsidP="004427A6">
            <w:pPr>
              <w:jc w:val="left"/>
              <w:rPr>
                <w:rFonts w:cs="Times New Roman"/>
                <w:sz w:val="24"/>
                <w:szCs w:val="24"/>
              </w:rPr>
            </w:pPr>
            <w:r w:rsidRPr="00632545">
              <w:rPr>
                <w:rFonts w:cs="Times New Roman"/>
                <w:sz w:val="24"/>
                <w:szCs w:val="24"/>
              </w:rPr>
              <w:t>CRITERIU EVALUARE</w:t>
            </w:r>
          </w:p>
        </w:tc>
        <w:tc>
          <w:tcPr>
            <w:tcW w:w="2394" w:type="dxa"/>
          </w:tcPr>
          <w:p w:rsidR="00632545" w:rsidRPr="00632545" w:rsidRDefault="00632545" w:rsidP="004427A6">
            <w:pPr>
              <w:jc w:val="left"/>
              <w:rPr>
                <w:rFonts w:cs="Times New Roman"/>
                <w:sz w:val="24"/>
                <w:szCs w:val="24"/>
              </w:rPr>
            </w:pPr>
            <w:r w:rsidRPr="00632545">
              <w:rPr>
                <w:rFonts w:cs="Times New Roman"/>
                <w:sz w:val="24"/>
                <w:szCs w:val="24"/>
              </w:rPr>
              <w:t>STUDENT EMEGENT</w:t>
            </w:r>
          </w:p>
        </w:tc>
        <w:tc>
          <w:tcPr>
            <w:tcW w:w="2394" w:type="dxa"/>
          </w:tcPr>
          <w:p w:rsidR="00632545" w:rsidRPr="00632545" w:rsidRDefault="00632545" w:rsidP="004427A6">
            <w:pPr>
              <w:jc w:val="left"/>
              <w:rPr>
                <w:rFonts w:cs="Times New Roman"/>
                <w:sz w:val="24"/>
                <w:szCs w:val="24"/>
              </w:rPr>
            </w:pPr>
            <w:r w:rsidRPr="00632545">
              <w:rPr>
                <w:rFonts w:cs="Times New Roman"/>
                <w:sz w:val="24"/>
                <w:szCs w:val="24"/>
              </w:rPr>
              <w:t>STUDENT EXPERIMENTAT</w:t>
            </w:r>
          </w:p>
        </w:tc>
        <w:tc>
          <w:tcPr>
            <w:tcW w:w="2394" w:type="dxa"/>
          </w:tcPr>
          <w:p w:rsidR="00632545" w:rsidRPr="00632545" w:rsidRDefault="00632545" w:rsidP="004427A6">
            <w:pPr>
              <w:jc w:val="left"/>
              <w:rPr>
                <w:rFonts w:cs="Times New Roman"/>
                <w:sz w:val="24"/>
                <w:szCs w:val="24"/>
              </w:rPr>
            </w:pPr>
            <w:r w:rsidRPr="00632545">
              <w:rPr>
                <w:rFonts w:cs="Times New Roman"/>
                <w:sz w:val="24"/>
                <w:szCs w:val="24"/>
              </w:rPr>
              <w:t>STUDENT EXPERT</w:t>
            </w:r>
          </w:p>
        </w:tc>
      </w:tr>
      <w:tr w:rsidR="00632545" w:rsidRPr="00632545" w:rsidTr="00632545">
        <w:tc>
          <w:tcPr>
            <w:tcW w:w="2394" w:type="dxa"/>
          </w:tcPr>
          <w:p w:rsidR="00632545" w:rsidRPr="00632545" w:rsidRDefault="00632545" w:rsidP="004427A6">
            <w:pPr>
              <w:jc w:val="left"/>
              <w:rPr>
                <w:rFonts w:cs="Times New Roman"/>
                <w:sz w:val="24"/>
                <w:szCs w:val="24"/>
              </w:rPr>
            </w:pPr>
            <w:proofErr w:type="spellStart"/>
            <w:r w:rsidRPr="00632545">
              <w:rPr>
                <w:rFonts w:cs="Times New Roman"/>
                <w:sz w:val="24"/>
                <w:szCs w:val="24"/>
              </w:rPr>
              <w:t>Răspuns</w:t>
            </w:r>
            <w:proofErr w:type="spellEnd"/>
            <w:r w:rsidRPr="00632545">
              <w:rPr>
                <w:rFonts w:cs="Times New Roman"/>
                <w:sz w:val="24"/>
                <w:szCs w:val="24"/>
              </w:rPr>
              <w:t xml:space="preserve"> personal</w:t>
            </w:r>
          </w:p>
        </w:tc>
        <w:tc>
          <w:tcPr>
            <w:tcW w:w="2394" w:type="dxa"/>
          </w:tcPr>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632545">
              <w:rPr>
                <w:rFonts w:eastAsia="Times New Roman" w:cs="Times New Roman"/>
                <w:color w:val="212121"/>
                <w:sz w:val="24"/>
                <w:szCs w:val="24"/>
                <w:lang w:val="ro-RO"/>
              </w:rPr>
              <w:t>Creează imagini fără a planifica sau a internţiona acest lucru</w:t>
            </w:r>
          </w:p>
          <w:p w:rsidR="00632545" w:rsidRPr="00632545" w:rsidRDefault="00632545" w:rsidP="004427A6">
            <w:pPr>
              <w:jc w:val="left"/>
              <w:rPr>
                <w:rFonts w:cs="Times New Roman"/>
                <w:sz w:val="24"/>
                <w:szCs w:val="24"/>
              </w:rPr>
            </w:pPr>
          </w:p>
        </w:tc>
        <w:tc>
          <w:tcPr>
            <w:tcW w:w="2394" w:type="dxa"/>
          </w:tcPr>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632545">
              <w:rPr>
                <w:rFonts w:eastAsia="Times New Roman" w:cs="Times New Roman"/>
                <w:color w:val="212121"/>
                <w:sz w:val="24"/>
                <w:szCs w:val="24"/>
                <w:lang w:val="ro-RO"/>
              </w:rPr>
              <w:t>• Efectuează pași pentru a planifica și a crea imagini în funcție de intenții • Colectează idei pentru realizarea de artă din mediul lor • Căută diferite moduri / imagini pentru a transmite idei și / sau experiențe</w:t>
            </w:r>
          </w:p>
          <w:p w:rsidR="00632545" w:rsidRPr="00632545" w:rsidRDefault="00632545" w:rsidP="004427A6">
            <w:pPr>
              <w:jc w:val="left"/>
              <w:rPr>
                <w:rFonts w:cs="Times New Roman"/>
                <w:sz w:val="24"/>
                <w:szCs w:val="24"/>
              </w:rPr>
            </w:pPr>
          </w:p>
        </w:tc>
        <w:tc>
          <w:tcPr>
            <w:tcW w:w="2394" w:type="dxa"/>
          </w:tcPr>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632545">
              <w:rPr>
                <w:rFonts w:eastAsia="Times New Roman" w:cs="Times New Roman"/>
                <w:color w:val="212121"/>
                <w:sz w:val="24"/>
                <w:szCs w:val="24"/>
                <w:lang w:val="ro-RO"/>
              </w:rPr>
              <w:t>• Face pași pentru a planifica și a crea imagini în funcție de intenții</w:t>
            </w:r>
          </w:p>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632545">
              <w:rPr>
                <w:rFonts w:eastAsia="Times New Roman" w:cs="Times New Roman"/>
                <w:color w:val="212121"/>
                <w:sz w:val="24"/>
                <w:szCs w:val="24"/>
                <w:lang w:val="ro-RO"/>
              </w:rPr>
              <w:t>• Colectează și selectează ideile potrivite pentru realizarea de artă din mediul lor</w:t>
            </w:r>
          </w:p>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632545">
              <w:rPr>
                <w:rFonts w:eastAsia="Times New Roman" w:cs="Times New Roman"/>
                <w:color w:val="212121"/>
                <w:sz w:val="24"/>
                <w:szCs w:val="24"/>
                <w:lang w:val="ro-RO"/>
              </w:rPr>
              <w:t>• Se întâmplă cu moduri / imagini originale pentru a reprezenta idei și experiențe cu succes</w:t>
            </w:r>
          </w:p>
          <w:p w:rsidR="00632545" w:rsidRPr="00632545" w:rsidRDefault="00632545" w:rsidP="004427A6">
            <w:pPr>
              <w:jc w:val="left"/>
              <w:rPr>
                <w:rFonts w:cs="Times New Roman"/>
                <w:sz w:val="24"/>
                <w:szCs w:val="24"/>
              </w:rPr>
            </w:pPr>
          </w:p>
        </w:tc>
      </w:tr>
      <w:tr w:rsidR="00632545" w:rsidRPr="00632545" w:rsidTr="00632545">
        <w:tc>
          <w:tcPr>
            <w:tcW w:w="2394" w:type="dxa"/>
          </w:tcPr>
          <w:p w:rsidR="00632545" w:rsidRPr="00632545" w:rsidRDefault="00632545" w:rsidP="004427A6">
            <w:pPr>
              <w:jc w:val="left"/>
              <w:rPr>
                <w:rFonts w:cs="Times New Roman"/>
                <w:sz w:val="24"/>
                <w:szCs w:val="24"/>
              </w:rPr>
            </w:pPr>
            <w:proofErr w:type="spellStart"/>
            <w:r w:rsidRPr="00632545">
              <w:rPr>
                <w:rFonts w:cs="Times New Roman"/>
                <w:sz w:val="24"/>
                <w:szCs w:val="24"/>
              </w:rPr>
              <w:t>Utilizarea</w:t>
            </w:r>
            <w:proofErr w:type="spellEnd"/>
            <w:r w:rsidRPr="00632545">
              <w:rPr>
                <w:rFonts w:cs="Times New Roman"/>
                <w:sz w:val="24"/>
                <w:szCs w:val="24"/>
              </w:rPr>
              <w:t xml:space="preserve"> </w:t>
            </w:r>
            <w:proofErr w:type="spellStart"/>
            <w:r w:rsidRPr="00632545">
              <w:rPr>
                <w:rFonts w:cs="Times New Roman"/>
                <w:sz w:val="24"/>
                <w:szCs w:val="24"/>
              </w:rPr>
              <w:t>materialelor</w:t>
            </w:r>
            <w:proofErr w:type="spellEnd"/>
            <w:r w:rsidRPr="00632545">
              <w:rPr>
                <w:rFonts w:cs="Times New Roman"/>
                <w:sz w:val="24"/>
                <w:szCs w:val="24"/>
              </w:rPr>
              <w:t xml:space="preserve"> media </w:t>
            </w:r>
            <w:proofErr w:type="spellStart"/>
            <w:r w:rsidRPr="00632545">
              <w:rPr>
                <w:rFonts w:cs="Times New Roman"/>
                <w:sz w:val="24"/>
                <w:szCs w:val="24"/>
              </w:rPr>
              <w:t>şi</w:t>
            </w:r>
            <w:proofErr w:type="spellEnd"/>
            <w:r w:rsidRPr="00632545">
              <w:rPr>
                <w:rFonts w:cs="Times New Roman"/>
                <w:sz w:val="24"/>
                <w:szCs w:val="24"/>
              </w:rPr>
              <w:t xml:space="preserve"> a </w:t>
            </w:r>
            <w:proofErr w:type="spellStart"/>
            <w:r w:rsidRPr="00632545">
              <w:rPr>
                <w:rFonts w:cs="Times New Roman"/>
                <w:sz w:val="24"/>
                <w:szCs w:val="24"/>
              </w:rPr>
              <w:t>alor</w:t>
            </w:r>
            <w:proofErr w:type="spellEnd"/>
            <w:r w:rsidRPr="00632545">
              <w:rPr>
                <w:rFonts w:cs="Times New Roman"/>
                <w:sz w:val="24"/>
                <w:szCs w:val="24"/>
              </w:rPr>
              <w:t xml:space="preserve"> material</w:t>
            </w:r>
          </w:p>
        </w:tc>
        <w:tc>
          <w:tcPr>
            <w:tcW w:w="2394" w:type="dxa"/>
          </w:tcPr>
          <w:p w:rsidR="00632545" w:rsidRPr="00632545" w:rsidRDefault="00632545" w:rsidP="004427A6">
            <w:pPr>
              <w:jc w:val="left"/>
              <w:rPr>
                <w:rFonts w:cs="Times New Roman"/>
                <w:sz w:val="24"/>
                <w:szCs w:val="24"/>
              </w:rPr>
            </w:pPr>
            <w:proofErr w:type="spellStart"/>
            <w:r w:rsidRPr="00632545">
              <w:rPr>
                <w:rFonts w:cs="Times New Roman"/>
                <w:color w:val="212121"/>
                <w:sz w:val="24"/>
                <w:szCs w:val="24"/>
                <w:shd w:val="clear" w:color="auto" w:fill="FFFFFF"/>
              </w:rPr>
              <w:t>Folosește</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instrumente</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și</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materiale</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fără</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prea</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multă</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gândire</w:t>
            </w:r>
            <w:proofErr w:type="spellEnd"/>
          </w:p>
        </w:tc>
        <w:tc>
          <w:tcPr>
            <w:tcW w:w="2394" w:type="dxa"/>
          </w:tcPr>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632545">
              <w:rPr>
                <w:rFonts w:eastAsia="Times New Roman" w:cs="Times New Roman"/>
                <w:color w:val="212121"/>
                <w:sz w:val="24"/>
                <w:szCs w:val="24"/>
                <w:lang w:val="ro-RO"/>
              </w:rPr>
              <w:t>Experimente cu diferite materiale / tehnici / medii conform intențiilor</w:t>
            </w:r>
          </w:p>
          <w:p w:rsidR="00632545" w:rsidRPr="00632545" w:rsidRDefault="00632545" w:rsidP="004427A6">
            <w:pPr>
              <w:jc w:val="left"/>
              <w:rPr>
                <w:rFonts w:cs="Times New Roman"/>
                <w:sz w:val="24"/>
                <w:szCs w:val="24"/>
              </w:rPr>
            </w:pPr>
          </w:p>
        </w:tc>
        <w:tc>
          <w:tcPr>
            <w:tcW w:w="2394" w:type="dxa"/>
          </w:tcPr>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632545">
              <w:rPr>
                <w:rFonts w:eastAsia="Times New Roman" w:cs="Times New Roman"/>
                <w:color w:val="212121"/>
                <w:sz w:val="24"/>
                <w:szCs w:val="24"/>
                <w:lang w:val="ro-RO"/>
              </w:rPr>
              <w:t>Obține intenții care să arate un control bun în utilizarea unei varietăți de materiale / materiale</w:t>
            </w:r>
          </w:p>
          <w:p w:rsidR="00632545" w:rsidRPr="00632545" w:rsidRDefault="00632545" w:rsidP="004427A6">
            <w:pPr>
              <w:jc w:val="left"/>
              <w:rPr>
                <w:rFonts w:cs="Times New Roman"/>
                <w:sz w:val="24"/>
                <w:szCs w:val="24"/>
              </w:rPr>
            </w:pPr>
          </w:p>
        </w:tc>
      </w:tr>
      <w:tr w:rsidR="00632545" w:rsidRPr="00632545" w:rsidTr="00632545">
        <w:tc>
          <w:tcPr>
            <w:tcW w:w="2394" w:type="dxa"/>
          </w:tcPr>
          <w:p w:rsidR="00632545" w:rsidRPr="00632545" w:rsidRDefault="00632545" w:rsidP="004427A6">
            <w:pPr>
              <w:jc w:val="left"/>
              <w:rPr>
                <w:rFonts w:cs="Times New Roman"/>
                <w:sz w:val="24"/>
                <w:szCs w:val="24"/>
              </w:rPr>
            </w:pPr>
            <w:proofErr w:type="spellStart"/>
            <w:r w:rsidRPr="00632545">
              <w:rPr>
                <w:rFonts w:cs="Times New Roman"/>
                <w:sz w:val="24"/>
                <w:szCs w:val="24"/>
              </w:rPr>
              <w:t>Calităţi</w:t>
            </w:r>
            <w:proofErr w:type="spellEnd"/>
            <w:r w:rsidRPr="00632545">
              <w:rPr>
                <w:rFonts w:cs="Times New Roman"/>
                <w:sz w:val="24"/>
                <w:szCs w:val="24"/>
              </w:rPr>
              <w:t xml:space="preserve"> </w:t>
            </w:r>
            <w:proofErr w:type="spellStart"/>
            <w:r w:rsidRPr="00632545">
              <w:rPr>
                <w:rFonts w:cs="Times New Roman"/>
                <w:sz w:val="24"/>
                <w:szCs w:val="24"/>
              </w:rPr>
              <w:t>estetice</w:t>
            </w:r>
            <w:proofErr w:type="spellEnd"/>
          </w:p>
        </w:tc>
        <w:tc>
          <w:tcPr>
            <w:tcW w:w="2394" w:type="dxa"/>
          </w:tcPr>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632545">
              <w:rPr>
                <w:rFonts w:eastAsia="Times New Roman" w:cs="Times New Roman"/>
                <w:color w:val="212121"/>
                <w:sz w:val="24"/>
                <w:szCs w:val="24"/>
                <w:lang w:val="ro-RO"/>
              </w:rPr>
              <w:t>• Utilizează elementele de artă și principiile de proiectare într-un mod discret și întâmplător</w:t>
            </w:r>
          </w:p>
          <w:p w:rsidR="00632545" w:rsidRPr="00632545" w:rsidRDefault="00632545"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632545">
              <w:rPr>
                <w:rFonts w:eastAsia="Times New Roman" w:cs="Times New Roman"/>
                <w:color w:val="212121"/>
                <w:sz w:val="24"/>
                <w:szCs w:val="24"/>
                <w:lang w:val="ro-RO"/>
              </w:rPr>
              <w:t>• Conectează utilizarea elementelor de artă și a principiilor și imaginilor de proiectare cu ajutor</w:t>
            </w:r>
          </w:p>
          <w:p w:rsidR="00632545" w:rsidRPr="00632545" w:rsidRDefault="00632545" w:rsidP="004427A6">
            <w:pPr>
              <w:jc w:val="left"/>
              <w:rPr>
                <w:rFonts w:cs="Times New Roman"/>
                <w:sz w:val="24"/>
                <w:szCs w:val="24"/>
              </w:rPr>
            </w:pPr>
          </w:p>
        </w:tc>
        <w:tc>
          <w:tcPr>
            <w:tcW w:w="2394" w:type="dxa"/>
          </w:tcPr>
          <w:p w:rsidR="00632545" w:rsidRPr="00632545" w:rsidRDefault="00632545" w:rsidP="004427A6">
            <w:pPr>
              <w:jc w:val="left"/>
              <w:rPr>
                <w:rFonts w:cs="Times New Roman"/>
                <w:sz w:val="24"/>
                <w:szCs w:val="24"/>
              </w:rPr>
            </w:pPr>
            <w:r w:rsidRPr="00632545">
              <w:rPr>
                <w:rFonts w:cs="Times New Roman"/>
                <w:sz w:val="24"/>
                <w:szCs w:val="24"/>
              </w:rPr>
              <w:br/>
            </w:r>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Utilizează</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elemente</w:t>
            </w:r>
            <w:proofErr w:type="spellEnd"/>
            <w:r w:rsidRPr="00632545">
              <w:rPr>
                <w:rFonts w:cs="Times New Roman"/>
                <w:color w:val="212121"/>
                <w:sz w:val="24"/>
                <w:szCs w:val="24"/>
                <w:shd w:val="clear" w:color="auto" w:fill="FFFFFF"/>
              </w:rPr>
              <w:t xml:space="preserve"> de </w:t>
            </w:r>
            <w:proofErr w:type="spellStart"/>
            <w:r w:rsidRPr="00632545">
              <w:rPr>
                <w:rFonts w:cs="Times New Roman"/>
                <w:color w:val="212121"/>
                <w:sz w:val="24"/>
                <w:szCs w:val="24"/>
                <w:shd w:val="clear" w:color="auto" w:fill="FFFFFF"/>
              </w:rPr>
              <w:t>artă</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și</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principii</w:t>
            </w:r>
            <w:proofErr w:type="spellEnd"/>
            <w:r w:rsidRPr="00632545">
              <w:rPr>
                <w:rFonts w:cs="Times New Roman"/>
                <w:color w:val="212121"/>
                <w:sz w:val="24"/>
                <w:szCs w:val="24"/>
                <w:shd w:val="clear" w:color="auto" w:fill="FFFFFF"/>
              </w:rPr>
              <w:t xml:space="preserve"> de </w:t>
            </w:r>
            <w:proofErr w:type="spellStart"/>
            <w:r w:rsidRPr="00632545">
              <w:rPr>
                <w:rFonts w:cs="Times New Roman"/>
                <w:color w:val="212121"/>
                <w:sz w:val="24"/>
                <w:szCs w:val="24"/>
                <w:shd w:val="clear" w:color="auto" w:fill="FFFFFF"/>
              </w:rPr>
              <w:t>proiectare</w:t>
            </w:r>
            <w:proofErr w:type="spellEnd"/>
            <w:r w:rsidRPr="00632545">
              <w:rPr>
                <w:rFonts w:cs="Times New Roman"/>
                <w:color w:val="212121"/>
                <w:sz w:val="24"/>
                <w:szCs w:val="24"/>
                <w:shd w:val="clear" w:color="auto" w:fill="FFFFFF"/>
              </w:rPr>
              <w:t xml:space="preserve"> cu un </w:t>
            </w:r>
            <w:proofErr w:type="spellStart"/>
            <w:r w:rsidRPr="00632545">
              <w:rPr>
                <w:rFonts w:cs="Times New Roman"/>
                <w:color w:val="212121"/>
                <w:sz w:val="24"/>
                <w:szCs w:val="24"/>
                <w:shd w:val="clear" w:color="auto" w:fill="FFFFFF"/>
              </w:rPr>
              <w:t>succes</w:t>
            </w:r>
            <w:proofErr w:type="spellEnd"/>
            <w:r w:rsidRPr="00632545">
              <w:rPr>
                <w:rFonts w:cs="Times New Roman"/>
                <w:color w:val="212121"/>
                <w:sz w:val="24"/>
                <w:szCs w:val="24"/>
                <w:shd w:val="clear" w:color="auto" w:fill="FFFFFF"/>
              </w:rPr>
              <w:t xml:space="preserve"> • </w:t>
            </w:r>
            <w:proofErr w:type="spellStart"/>
            <w:r w:rsidRPr="00632545">
              <w:rPr>
                <w:rFonts w:cs="Times New Roman"/>
                <w:color w:val="212121"/>
                <w:sz w:val="24"/>
                <w:szCs w:val="24"/>
                <w:shd w:val="clear" w:color="auto" w:fill="FFFFFF"/>
              </w:rPr>
              <w:t>conexează</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utilizarea</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elementelor</w:t>
            </w:r>
            <w:proofErr w:type="spellEnd"/>
            <w:r w:rsidRPr="00632545">
              <w:rPr>
                <w:rFonts w:cs="Times New Roman"/>
                <w:color w:val="212121"/>
                <w:sz w:val="24"/>
                <w:szCs w:val="24"/>
                <w:shd w:val="clear" w:color="auto" w:fill="FFFFFF"/>
              </w:rPr>
              <w:t xml:space="preserve"> de </w:t>
            </w:r>
            <w:proofErr w:type="spellStart"/>
            <w:r w:rsidRPr="00632545">
              <w:rPr>
                <w:rFonts w:cs="Times New Roman"/>
                <w:color w:val="212121"/>
                <w:sz w:val="24"/>
                <w:szCs w:val="24"/>
                <w:shd w:val="clear" w:color="auto" w:fill="FFFFFF"/>
              </w:rPr>
              <w:t>artă</w:t>
            </w:r>
            <w:proofErr w:type="spellEnd"/>
            <w:r w:rsidRPr="00632545">
              <w:rPr>
                <w:rFonts w:cs="Times New Roman"/>
                <w:color w:val="212121"/>
                <w:sz w:val="24"/>
                <w:szCs w:val="24"/>
                <w:shd w:val="clear" w:color="auto" w:fill="FFFFFF"/>
              </w:rPr>
              <w:t xml:space="preserve"> </w:t>
            </w:r>
            <w:proofErr w:type="spellStart"/>
            <w:r w:rsidRPr="00632545">
              <w:rPr>
                <w:rFonts w:cs="Times New Roman"/>
                <w:color w:val="212121"/>
                <w:sz w:val="24"/>
                <w:szCs w:val="24"/>
                <w:shd w:val="clear" w:color="auto" w:fill="FFFFFF"/>
              </w:rPr>
              <w:t>și</w:t>
            </w:r>
            <w:proofErr w:type="spellEnd"/>
            <w:r w:rsidRPr="00632545">
              <w:rPr>
                <w:rFonts w:cs="Times New Roman"/>
                <w:color w:val="212121"/>
                <w:sz w:val="24"/>
                <w:szCs w:val="24"/>
                <w:shd w:val="clear" w:color="auto" w:fill="FFFFFF"/>
              </w:rPr>
              <w:t xml:space="preserve"> a </w:t>
            </w:r>
            <w:proofErr w:type="spellStart"/>
            <w:r w:rsidRPr="00632545">
              <w:rPr>
                <w:rFonts w:cs="Times New Roman"/>
                <w:color w:val="212121"/>
                <w:sz w:val="24"/>
                <w:szCs w:val="24"/>
                <w:shd w:val="clear" w:color="auto" w:fill="FFFFFF"/>
              </w:rPr>
              <w:t>principiilor</w:t>
            </w:r>
            <w:proofErr w:type="spellEnd"/>
            <w:r w:rsidRPr="00632545">
              <w:rPr>
                <w:rFonts w:cs="Times New Roman"/>
                <w:color w:val="212121"/>
                <w:sz w:val="24"/>
                <w:szCs w:val="24"/>
                <w:shd w:val="clear" w:color="auto" w:fill="FFFFFF"/>
              </w:rPr>
              <w:t xml:space="preserve"> de </w:t>
            </w:r>
            <w:proofErr w:type="spellStart"/>
            <w:r w:rsidRPr="00632545">
              <w:rPr>
                <w:rFonts w:cs="Times New Roman"/>
                <w:color w:val="212121"/>
                <w:sz w:val="24"/>
                <w:szCs w:val="24"/>
                <w:shd w:val="clear" w:color="auto" w:fill="FFFFFF"/>
              </w:rPr>
              <w:t>proiectare</w:t>
            </w:r>
            <w:proofErr w:type="spellEnd"/>
            <w:r w:rsidRPr="00632545">
              <w:rPr>
                <w:rFonts w:cs="Times New Roman"/>
                <w:color w:val="212121"/>
                <w:sz w:val="24"/>
                <w:szCs w:val="24"/>
                <w:shd w:val="clear" w:color="auto" w:fill="FFFFFF"/>
              </w:rPr>
              <w:t xml:space="preserve"> cu </w:t>
            </w:r>
            <w:proofErr w:type="spellStart"/>
            <w:r w:rsidRPr="00632545">
              <w:rPr>
                <w:rFonts w:cs="Times New Roman"/>
                <w:color w:val="212121"/>
                <w:sz w:val="24"/>
                <w:szCs w:val="24"/>
                <w:shd w:val="clear" w:color="auto" w:fill="FFFFFF"/>
              </w:rPr>
              <w:t>intenții</w:t>
            </w:r>
            <w:proofErr w:type="spellEnd"/>
            <w:r w:rsidRPr="00632545">
              <w:rPr>
                <w:rFonts w:cs="Times New Roman"/>
                <w:sz w:val="24"/>
                <w:szCs w:val="24"/>
              </w:rPr>
              <w:t xml:space="preserve"> </w:t>
            </w:r>
          </w:p>
        </w:tc>
        <w:tc>
          <w:tcPr>
            <w:tcW w:w="2394" w:type="dxa"/>
          </w:tcPr>
          <w:p w:rsidR="00632545" w:rsidRPr="00632545" w:rsidRDefault="00632545" w:rsidP="004427A6">
            <w:pPr>
              <w:pStyle w:val="HTMLPreformatted"/>
              <w:shd w:val="clear" w:color="auto" w:fill="FFFFFF"/>
              <w:jc w:val="left"/>
              <w:rPr>
                <w:rFonts w:ascii="Times New Roman" w:hAnsi="Times New Roman" w:cs="Times New Roman"/>
                <w:color w:val="212121"/>
                <w:sz w:val="24"/>
                <w:szCs w:val="24"/>
                <w:lang w:val="ro-RO"/>
              </w:rPr>
            </w:pPr>
            <w:r w:rsidRPr="00632545">
              <w:rPr>
                <w:rFonts w:ascii="Times New Roman" w:hAnsi="Times New Roman" w:cs="Times New Roman"/>
                <w:color w:val="212121"/>
                <w:sz w:val="24"/>
                <w:szCs w:val="24"/>
                <w:lang w:val="ro-RO"/>
              </w:rPr>
              <w:t>Folosește cu succes o varietate de elemente de artă și principii de proiectare</w:t>
            </w:r>
          </w:p>
          <w:p w:rsidR="00632545" w:rsidRPr="00632545" w:rsidRDefault="00632545" w:rsidP="004427A6">
            <w:pPr>
              <w:pStyle w:val="HTMLPreformatted"/>
              <w:shd w:val="clear" w:color="auto" w:fill="FFFFFF"/>
              <w:jc w:val="left"/>
              <w:rPr>
                <w:rFonts w:ascii="Times New Roman" w:hAnsi="Times New Roman" w:cs="Times New Roman"/>
                <w:color w:val="212121"/>
                <w:sz w:val="24"/>
                <w:szCs w:val="24"/>
              </w:rPr>
            </w:pPr>
            <w:r w:rsidRPr="00632545">
              <w:rPr>
                <w:rFonts w:ascii="Times New Roman" w:hAnsi="Times New Roman" w:cs="Times New Roman"/>
                <w:color w:val="212121"/>
                <w:sz w:val="24"/>
                <w:szCs w:val="24"/>
                <w:lang w:val="ro-RO"/>
              </w:rPr>
              <w:t>• Capabil să evalueze utilizarea elementelor de artă și a principiilor de proiectare în imagini</w:t>
            </w:r>
          </w:p>
          <w:p w:rsidR="00632545" w:rsidRPr="00632545" w:rsidRDefault="00632545" w:rsidP="004427A6">
            <w:pPr>
              <w:jc w:val="left"/>
              <w:rPr>
                <w:rFonts w:cs="Times New Roman"/>
                <w:sz w:val="24"/>
                <w:szCs w:val="24"/>
              </w:rPr>
            </w:pPr>
            <w:r w:rsidRPr="00632545">
              <w:rPr>
                <w:rFonts w:cs="Times New Roman"/>
                <w:sz w:val="24"/>
                <w:szCs w:val="24"/>
              </w:rPr>
              <w:t xml:space="preserve"> </w:t>
            </w:r>
          </w:p>
        </w:tc>
      </w:tr>
    </w:tbl>
    <w:p w:rsidR="00FD7DC1" w:rsidRDefault="00FD7DC1" w:rsidP="004427A6">
      <w:pPr>
        <w:jc w:val="left"/>
      </w:pPr>
    </w:p>
    <w:p w:rsidR="00632545" w:rsidRDefault="00632545" w:rsidP="004427A6">
      <w:pPr>
        <w:jc w:val="left"/>
      </w:pPr>
    </w:p>
    <w:p w:rsidR="00632545" w:rsidRDefault="00632545" w:rsidP="004427A6">
      <w:pPr>
        <w:jc w:val="left"/>
      </w:pPr>
      <w:r>
        <w:t>ANEXA 2</w:t>
      </w:r>
    </w:p>
    <w:p w:rsidR="00632545" w:rsidRDefault="00632545" w:rsidP="004427A6">
      <w:pPr>
        <w:jc w:val="left"/>
        <w:rPr>
          <w:shd w:val="clear" w:color="auto" w:fill="FFFFFF"/>
        </w:rPr>
      </w:pPr>
      <w:r>
        <w:rPr>
          <w:shd w:val="clear" w:color="auto" w:fill="FFFFFF"/>
        </w:rPr>
        <w:t>NIVELURI DE REALIZARE PENTRU ARTA SECUNDARĂ INFERIOARĂ</w:t>
      </w:r>
    </w:p>
    <w:p w:rsidR="00632545" w:rsidRDefault="00632545" w:rsidP="004427A6">
      <w:pPr>
        <w:jc w:val="left"/>
      </w:pPr>
      <w:r>
        <w:t>NIVELU</w:t>
      </w:r>
      <w:r w:rsidR="00A22614">
        <w:t>RI DE REALIZARE PENTRU ARTMAKING</w:t>
      </w:r>
      <w:r>
        <w:t xml:space="preserve"> ÎN </w:t>
      </w:r>
      <w:r w:rsidR="00A01645">
        <w:t>ÎNVĂŢĂMÂNTUL SECUNDAR 1-2</w:t>
      </w:r>
    </w:p>
    <w:tbl>
      <w:tblPr>
        <w:tblStyle w:val="TableGrid"/>
        <w:tblW w:w="0" w:type="auto"/>
        <w:tblLook w:val="04A0" w:firstRow="1" w:lastRow="0" w:firstColumn="1" w:lastColumn="0" w:noHBand="0" w:noVBand="1"/>
      </w:tblPr>
      <w:tblGrid>
        <w:gridCol w:w="1949"/>
        <w:gridCol w:w="1589"/>
        <w:gridCol w:w="1902"/>
        <w:gridCol w:w="2224"/>
        <w:gridCol w:w="1912"/>
      </w:tblGrid>
      <w:tr w:rsidR="00A22614" w:rsidRPr="00750109" w:rsidTr="009325BD">
        <w:tc>
          <w:tcPr>
            <w:tcW w:w="2007" w:type="dxa"/>
          </w:tcPr>
          <w:p w:rsidR="009325BD" w:rsidRPr="00750109" w:rsidRDefault="009325BD" w:rsidP="004427A6">
            <w:pPr>
              <w:jc w:val="left"/>
              <w:rPr>
                <w:rFonts w:cs="Times New Roman"/>
                <w:sz w:val="24"/>
                <w:szCs w:val="24"/>
              </w:rPr>
            </w:pPr>
            <w:r w:rsidRPr="00750109">
              <w:rPr>
                <w:rFonts w:cs="Times New Roman"/>
                <w:sz w:val="24"/>
                <w:szCs w:val="24"/>
              </w:rPr>
              <w:t>CRITERIU EVALUARE</w:t>
            </w:r>
          </w:p>
        </w:tc>
        <w:tc>
          <w:tcPr>
            <w:tcW w:w="1443" w:type="dxa"/>
          </w:tcPr>
          <w:p w:rsidR="009325BD" w:rsidRPr="00750109" w:rsidRDefault="009325BD" w:rsidP="004427A6">
            <w:pPr>
              <w:jc w:val="left"/>
              <w:rPr>
                <w:rFonts w:cs="Times New Roman"/>
                <w:sz w:val="24"/>
                <w:szCs w:val="24"/>
              </w:rPr>
            </w:pPr>
            <w:r w:rsidRPr="00750109">
              <w:rPr>
                <w:rFonts w:cs="Times New Roman"/>
                <w:sz w:val="24"/>
                <w:szCs w:val="24"/>
              </w:rPr>
              <w:t>STUDENT ÎNCEPĂTOR</w:t>
            </w:r>
          </w:p>
        </w:tc>
        <w:tc>
          <w:tcPr>
            <w:tcW w:w="1943" w:type="dxa"/>
          </w:tcPr>
          <w:p w:rsidR="009325BD" w:rsidRPr="00750109" w:rsidRDefault="009325BD" w:rsidP="004427A6">
            <w:pPr>
              <w:jc w:val="left"/>
              <w:rPr>
                <w:rFonts w:cs="Times New Roman"/>
                <w:sz w:val="24"/>
                <w:szCs w:val="24"/>
              </w:rPr>
            </w:pPr>
            <w:r w:rsidRPr="00750109">
              <w:rPr>
                <w:rFonts w:cs="Times New Roman"/>
                <w:sz w:val="24"/>
                <w:szCs w:val="24"/>
              </w:rPr>
              <w:t>STUDENT EMEGENT</w:t>
            </w:r>
          </w:p>
        </w:tc>
        <w:tc>
          <w:tcPr>
            <w:tcW w:w="2246" w:type="dxa"/>
          </w:tcPr>
          <w:p w:rsidR="009325BD" w:rsidRPr="00750109" w:rsidRDefault="009325BD" w:rsidP="004427A6">
            <w:pPr>
              <w:jc w:val="left"/>
              <w:rPr>
                <w:rFonts w:cs="Times New Roman"/>
                <w:sz w:val="24"/>
                <w:szCs w:val="24"/>
              </w:rPr>
            </w:pPr>
            <w:r w:rsidRPr="00750109">
              <w:rPr>
                <w:rFonts w:cs="Times New Roman"/>
                <w:sz w:val="24"/>
                <w:szCs w:val="24"/>
              </w:rPr>
              <w:t>STUDENT EXPERIMENTAT</w:t>
            </w:r>
          </w:p>
        </w:tc>
        <w:tc>
          <w:tcPr>
            <w:tcW w:w="1937" w:type="dxa"/>
          </w:tcPr>
          <w:p w:rsidR="009325BD" w:rsidRPr="00750109" w:rsidRDefault="009325BD" w:rsidP="004427A6">
            <w:pPr>
              <w:jc w:val="left"/>
              <w:rPr>
                <w:rFonts w:cs="Times New Roman"/>
                <w:sz w:val="24"/>
                <w:szCs w:val="24"/>
              </w:rPr>
            </w:pPr>
            <w:r w:rsidRPr="00750109">
              <w:rPr>
                <w:rFonts w:cs="Times New Roman"/>
                <w:sz w:val="24"/>
                <w:szCs w:val="24"/>
              </w:rPr>
              <w:t>STUDENT EXPERT</w:t>
            </w:r>
          </w:p>
        </w:tc>
      </w:tr>
      <w:tr w:rsidR="00A22614" w:rsidRPr="00750109" w:rsidTr="009325BD">
        <w:tc>
          <w:tcPr>
            <w:tcW w:w="2007" w:type="dxa"/>
          </w:tcPr>
          <w:p w:rsidR="009325BD" w:rsidRPr="00750109" w:rsidRDefault="009325BD" w:rsidP="004427A6">
            <w:pPr>
              <w:jc w:val="left"/>
              <w:rPr>
                <w:rFonts w:cs="Times New Roman"/>
                <w:sz w:val="24"/>
                <w:szCs w:val="24"/>
              </w:rPr>
            </w:pPr>
            <w:proofErr w:type="spellStart"/>
            <w:r w:rsidRPr="00750109">
              <w:rPr>
                <w:rFonts w:cs="Times New Roman"/>
                <w:sz w:val="24"/>
                <w:szCs w:val="24"/>
              </w:rPr>
              <w:t>Răspuns</w:t>
            </w:r>
            <w:proofErr w:type="spellEnd"/>
            <w:r w:rsidRPr="00750109">
              <w:rPr>
                <w:rFonts w:cs="Times New Roman"/>
                <w:sz w:val="24"/>
                <w:szCs w:val="24"/>
              </w:rPr>
              <w:t xml:space="preserve"> personal</w:t>
            </w:r>
          </w:p>
        </w:tc>
        <w:tc>
          <w:tcPr>
            <w:tcW w:w="1443" w:type="dxa"/>
          </w:tcPr>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750109">
              <w:rPr>
                <w:rFonts w:eastAsia="Times New Roman" w:cs="Times New Roman"/>
                <w:color w:val="212121"/>
                <w:sz w:val="24"/>
                <w:szCs w:val="24"/>
                <w:lang w:val="ro-RO"/>
              </w:rPr>
              <w:t>Face puțină încercări de a explora teme / sarcini</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Colectează puține informații</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Se referă la materiale pe operele de artă / artiști care nu sunt conectați la temă / sarcină</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9325BD">
              <w:rPr>
                <w:rFonts w:eastAsia="Times New Roman" w:cs="Times New Roman"/>
                <w:color w:val="212121"/>
                <w:sz w:val="24"/>
                <w:szCs w:val="24"/>
                <w:lang w:val="ro-RO"/>
              </w:rPr>
              <w:t>• Incearca putin sa dezvolte idei</w:t>
            </w:r>
          </w:p>
          <w:p w:rsidR="009325BD" w:rsidRPr="00750109"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p>
        </w:tc>
        <w:tc>
          <w:tcPr>
            <w:tcW w:w="1943" w:type="dxa"/>
          </w:tcPr>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Studiază teme / sarcini din perspective limitate</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Strânge informații cu o relevanță redusă</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Se referă la opere de artă sau procese ale artiștilor care au o relevanță redusă</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9325BD">
              <w:rPr>
                <w:rFonts w:eastAsia="Times New Roman" w:cs="Times New Roman"/>
                <w:color w:val="212121"/>
                <w:sz w:val="24"/>
                <w:szCs w:val="24"/>
                <w:lang w:val="ro-RO"/>
              </w:rPr>
              <w:t>• Face unele încercări de a dezvolta idei prin observarea informațiilor adunate</w:t>
            </w:r>
          </w:p>
          <w:p w:rsidR="009325BD" w:rsidRPr="00750109" w:rsidRDefault="009325BD" w:rsidP="004427A6">
            <w:pPr>
              <w:jc w:val="left"/>
              <w:rPr>
                <w:rFonts w:cs="Times New Roman"/>
                <w:sz w:val="24"/>
                <w:szCs w:val="24"/>
              </w:rPr>
            </w:pPr>
          </w:p>
        </w:tc>
        <w:tc>
          <w:tcPr>
            <w:tcW w:w="2246" w:type="dxa"/>
          </w:tcPr>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Studiază teme / sarcini din diferite perspective</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Strânge informații relevante din observația de primă mână și din alte surse</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9325BD">
              <w:rPr>
                <w:rFonts w:eastAsia="Times New Roman" w:cs="Times New Roman"/>
                <w:color w:val="212121"/>
                <w:sz w:val="24"/>
                <w:szCs w:val="24"/>
                <w:lang w:val="ro-RO"/>
              </w:rPr>
              <w:t>• Se referă la opere de artă relevante sau la procese ale artiștilor • Dezvoltă idei prin interpretarea informațiilor și ideilor adunat</w:t>
            </w:r>
            <w:r w:rsidRPr="00750109">
              <w:rPr>
                <w:rFonts w:eastAsia="Times New Roman" w:cs="Times New Roman"/>
                <w:color w:val="212121"/>
                <w:sz w:val="24"/>
                <w:szCs w:val="24"/>
                <w:lang w:val="ro-RO"/>
              </w:rPr>
              <w:t>e</w:t>
            </w:r>
          </w:p>
          <w:p w:rsidR="009325BD" w:rsidRPr="00750109" w:rsidRDefault="009325BD" w:rsidP="004427A6">
            <w:pPr>
              <w:jc w:val="left"/>
              <w:rPr>
                <w:rFonts w:cs="Times New Roman"/>
                <w:sz w:val="24"/>
                <w:szCs w:val="24"/>
              </w:rPr>
            </w:pPr>
          </w:p>
        </w:tc>
        <w:tc>
          <w:tcPr>
            <w:tcW w:w="1937" w:type="dxa"/>
          </w:tcPr>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Face o interpretare originală</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de teme / sarcini din diferite perspective</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Demonstrează o observație strânsă în colectarea de informații importante și detaliate de la prima mana</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observarea și alte surse</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Integrarea învățării de la opere de artă relevante sau procese de artiști</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9325BD">
              <w:rPr>
                <w:rFonts w:eastAsia="Times New Roman" w:cs="Times New Roman"/>
                <w:color w:val="212121"/>
                <w:sz w:val="24"/>
                <w:szCs w:val="24"/>
                <w:lang w:val="ro-RO"/>
              </w:rPr>
              <w:t>• Dezvoltă ideile originale printr-o interpretare și analiză coerentă a informațiilor colectate</w:t>
            </w:r>
          </w:p>
          <w:p w:rsidR="009325BD" w:rsidRPr="00750109" w:rsidRDefault="009325BD" w:rsidP="004427A6">
            <w:pPr>
              <w:jc w:val="left"/>
              <w:rPr>
                <w:rFonts w:cs="Times New Roman"/>
                <w:sz w:val="24"/>
                <w:szCs w:val="24"/>
              </w:rPr>
            </w:pPr>
          </w:p>
        </w:tc>
      </w:tr>
      <w:tr w:rsidR="00A22614" w:rsidRPr="00750109" w:rsidTr="009325BD">
        <w:tc>
          <w:tcPr>
            <w:tcW w:w="2007" w:type="dxa"/>
          </w:tcPr>
          <w:p w:rsidR="009325BD" w:rsidRPr="00750109" w:rsidRDefault="009325BD" w:rsidP="004427A6">
            <w:pPr>
              <w:jc w:val="left"/>
              <w:rPr>
                <w:rFonts w:cs="Times New Roman"/>
                <w:sz w:val="24"/>
                <w:szCs w:val="24"/>
              </w:rPr>
            </w:pPr>
            <w:proofErr w:type="spellStart"/>
            <w:r w:rsidRPr="00750109">
              <w:rPr>
                <w:rFonts w:cs="Times New Roman"/>
                <w:sz w:val="24"/>
                <w:szCs w:val="24"/>
              </w:rPr>
              <w:t>Utilizarea</w:t>
            </w:r>
            <w:proofErr w:type="spellEnd"/>
            <w:r w:rsidRPr="00750109">
              <w:rPr>
                <w:rFonts w:cs="Times New Roman"/>
                <w:sz w:val="24"/>
                <w:szCs w:val="24"/>
              </w:rPr>
              <w:t xml:space="preserve"> </w:t>
            </w:r>
            <w:proofErr w:type="spellStart"/>
            <w:r w:rsidRPr="00750109">
              <w:rPr>
                <w:rFonts w:cs="Times New Roman"/>
                <w:sz w:val="24"/>
                <w:szCs w:val="24"/>
              </w:rPr>
              <w:t>materialelor</w:t>
            </w:r>
            <w:proofErr w:type="spellEnd"/>
            <w:r w:rsidRPr="00750109">
              <w:rPr>
                <w:rFonts w:cs="Times New Roman"/>
                <w:sz w:val="24"/>
                <w:szCs w:val="24"/>
              </w:rPr>
              <w:t xml:space="preserve"> media </w:t>
            </w:r>
            <w:proofErr w:type="spellStart"/>
            <w:r w:rsidRPr="00750109">
              <w:rPr>
                <w:rFonts w:cs="Times New Roman"/>
                <w:sz w:val="24"/>
                <w:szCs w:val="24"/>
              </w:rPr>
              <w:t>şi</w:t>
            </w:r>
            <w:proofErr w:type="spellEnd"/>
            <w:r w:rsidRPr="00750109">
              <w:rPr>
                <w:rFonts w:cs="Times New Roman"/>
                <w:sz w:val="24"/>
                <w:szCs w:val="24"/>
              </w:rPr>
              <w:t xml:space="preserve"> a </w:t>
            </w:r>
            <w:proofErr w:type="spellStart"/>
            <w:r w:rsidRPr="00750109">
              <w:rPr>
                <w:rFonts w:cs="Times New Roman"/>
                <w:sz w:val="24"/>
                <w:szCs w:val="24"/>
              </w:rPr>
              <w:t>alor</w:t>
            </w:r>
            <w:proofErr w:type="spellEnd"/>
            <w:r w:rsidRPr="00750109">
              <w:rPr>
                <w:rFonts w:cs="Times New Roman"/>
                <w:sz w:val="24"/>
                <w:szCs w:val="24"/>
              </w:rPr>
              <w:t xml:space="preserve"> </w:t>
            </w:r>
            <w:proofErr w:type="spellStart"/>
            <w:r w:rsidRPr="00750109">
              <w:rPr>
                <w:rFonts w:cs="Times New Roman"/>
                <w:sz w:val="24"/>
                <w:szCs w:val="24"/>
              </w:rPr>
              <w:t>material</w:t>
            </w:r>
            <w:r w:rsidR="009632A9">
              <w:rPr>
                <w:rFonts w:cs="Times New Roman"/>
                <w:sz w:val="24"/>
                <w:szCs w:val="24"/>
              </w:rPr>
              <w:t>e</w:t>
            </w:r>
            <w:proofErr w:type="spellEnd"/>
          </w:p>
        </w:tc>
        <w:tc>
          <w:tcPr>
            <w:tcW w:w="1443" w:type="dxa"/>
          </w:tcPr>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9325BD">
              <w:rPr>
                <w:rFonts w:eastAsia="Times New Roman" w:cs="Times New Roman"/>
                <w:color w:val="212121"/>
                <w:sz w:val="24"/>
                <w:szCs w:val="24"/>
                <w:lang w:val="ro-RO"/>
              </w:rPr>
              <w:t>• Utilizează medii fără scop sau considerație pentru intenții artistice</w:t>
            </w:r>
          </w:p>
          <w:p w:rsidR="009325BD" w:rsidRPr="009325BD" w:rsidRDefault="009325BD"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9325BD">
              <w:rPr>
                <w:rFonts w:eastAsia="Times New Roman" w:cs="Times New Roman"/>
                <w:color w:val="212121"/>
                <w:sz w:val="24"/>
                <w:szCs w:val="24"/>
                <w:lang w:val="ro-RO"/>
              </w:rPr>
              <w:t xml:space="preserve">• Demonstrează cunoștințe foarte elementare despre utilizarea materialelor / </w:t>
            </w:r>
          </w:p>
          <w:p w:rsidR="009325BD" w:rsidRPr="00750109" w:rsidRDefault="009325BD" w:rsidP="004427A6">
            <w:pPr>
              <w:jc w:val="left"/>
              <w:rPr>
                <w:rFonts w:cs="Times New Roman"/>
                <w:color w:val="212121"/>
                <w:sz w:val="24"/>
                <w:szCs w:val="24"/>
                <w:shd w:val="clear" w:color="auto" w:fill="FFFFFF"/>
              </w:rPr>
            </w:pPr>
          </w:p>
        </w:tc>
        <w:tc>
          <w:tcPr>
            <w:tcW w:w="1943" w:type="dxa"/>
          </w:tcPr>
          <w:p w:rsidR="009325BD" w:rsidRPr="00750109" w:rsidRDefault="009325BD" w:rsidP="004427A6">
            <w:pPr>
              <w:jc w:val="left"/>
              <w:rPr>
                <w:rFonts w:cs="Times New Roman"/>
                <w:sz w:val="24"/>
                <w:szCs w:val="24"/>
              </w:rPr>
            </w:pPr>
            <w:proofErr w:type="spellStart"/>
            <w:r w:rsidRPr="00750109">
              <w:rPr>
                <w:rFonts w:cs="Times New Roman"/>
                <w:color w:val="212121"/>
                <w:sz w:val="24"/>
                <w:szCs w:val="24"/>
                <w:shd w:val="clear" w:color="auto" w:fill="FFFFFF"/>
              </w:rPr>
              <w:t>Utilizează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medii</w:t>
            </w:r>
            <w:proofErr w:type="spellEnd"/>
            <w:r w:rsidRPr="00750109">
              <w:rPr>
                <w:rFonts w:cs="Times New Roman"/>
                <w:color w:val="212121"/>
                <w:sz w:val="24"/>
                <w:szCs w:val="24"/>
                <w:shd w:val="clear" w:color="auto" w:fill="FFFFFF"/>
              </w:rPr>
              <w:t xml:space="preserve"> cu </w:t>
            </w:r>
            <w:proofErr w:type="spellStart"/>
            <w:r w:rsidRPr="00750109">
              <w:rPr>
                <w:rFonts w:cs="Times New Roman"/>
                <w:color w:val="212121"/>
                <w:sz w:val="24"/>
                <w:szCs w:val="24"/>
                <w:shd w:val="clear" w:color="auto" w:fill="FFFFFF"/>
              </w:rPr>
              <w:t>puțină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atenție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pentru</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intenția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artistică</w:t>
            </w:r>
            <w:proofErr w:type="spellEnd"/>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Demonstrează</w:t>
            </w:r>
            <w:proofErr w:type="spellEnd"/>
            <w:r w:rsidRPr="00750109">
              <w:rPr>
                <w:rFonts w:cs="Times New Roman"/>
                <w:color w:val="212121"/>
                <w:sz w:val="24"/>
                <w:szCs w:val="24"/>
                <w:shd w:val="clear" w:color="auto" w:fill="FFFFFF"/>
              </w:rPr>
              <w:t xml:space="preserve"> o </w:t>
            </w:r>
            <w:proofErr w:type="spellStart"/>
            <w:r w:rsidRPr="00750109">
              <w:rPr>
                <w:rFonts w:cs="Times New Roman"/>
                <w:color w:val="212121"/>
                <w:sz w:val="24"/>
                <w:szCs w:val="24"/>
                <w:shd w:val="clear" w:color="auto" w:fill="FFFFFF"/>
              </w:rPr>
              <w:t>înțelegere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limitată</w:t>
            </w:r>
            <w:proofErr w:type="spellEnd"/>
            <w:r w:rsidRPr="00750109">
              <w:rPr>
                <w:rFonts w:cs="Times New Roman"/>
                <w:color w:val="212121"/>
                <w:sz w:val="24"/>
                <w:szCs w:val="24"/>
                <w:shd w:val="clear" w:color="auto" w:fill="FFFFFF"/>
              </w:rPr>
              <w:t xml:space="preserve"> a </w:t>
            </w:r>
            <w:proofErr w:type="spellStart"/>
            <w:r w:rsidRPr="00750109">
              <w:rPr>
                <w:rFonts w:cs="Times New Roman"/>
                <w:color w:val="212121"/>
                <w:sz w:val="24"/>
                <w:szCs w:val="24"/>
                <w:shd w:val="clear" w:color="auto" w:fill="FFFFFF"/>
              </w:rPr>
              <w:t>câtorva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tehnici</w:t>
            </w:r>
            <w:proofErr w:type="spellEnd"/>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materiale</w:t>
            </w:r>
            <w:proofErr w:type="spellEnd"/>
            <w:r w:rsidRPr="00750109">
              <w:rPr>
                <w:rFonts w:cs="Times New Roman"/>
                <w:color w:val="212121"/>
                <w:sz w:val="24"/>
                <w:szCs w:val="24"/>
                <w:shd w:val="clear" w:color="auto" w:fill="FFFFFF"/>
              </w:rPr>
              <w:t xml:space="preserve"> / </w:t>
            </w:r>
          </w:p>
        </w:tc>
        <w:tc>
          <w:tcPr>
            <w:tcW w:w="2246" w:type="dxa"/>
          </w:tcPr>
          <w:p w:rsidR="009325BD" w:rsidRPr="00750109" w:rsidRDefault="009325BD" w:rsidP="004427A6">
            <w:pPr>
              <w:jc w:val="left"/>
              <w:rPr>
                <w:rFonts w:cs="Times New Roman"/>
                <w:sz w:val="24"/>
                <w:szCs w:val="24"/>
              </w:rPr>
            </w:pPr>
            <w:proofErr w:type="spellStart"/>
            <w:r w:rsidRPr="00750109">
              <w:rPr>
                <w:rFonts w:cs="Times New Roman"/>
                <w:color w:val="212121"/>
                <w:sz w:val="24"/>
                <w:szCs w:val="24"/>
                <w:shd w:val="clear" w:color="auto" w:fill="FFFFFF"/>
              </w:rPr>
              <w:t>Selectează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mediile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și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tehnicile</w:t>
            </w:r>
            <w:proofErr w:type="spellEnd"/>
            <w:r w:rsidRPr="00750109">
              <w:rPr>
                <w:rFonts w:cs="Times New Roman"/>
                <w:color w:val="212121"/>
                <w:sz w:val="24"/>
                <w:szCs w:val="24"/>
                <w:shd w:val="clear" w:color="auto" w:fill="FFFFFF"/>
              </w:rPr>
              <w:t xml:space="preserve"> care </w:t>
            </w:r>
            <w:proofErr w:type="spellStart"/>
            <w:r w:rsidRPr="00750109">
              <w:rPr>
                <w:rFonts w:cs="Times New Roman"/>
                <w:color w:val="212121"/>
                <w:sz w:val="24"/>
                <w:szCs w:val="24"/>
                <w:shd w:val="clear" w:color="auto" w:fill="FFFFFF"/>
              </w:rPr>
              <w:t>arată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unele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considerații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pentru</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intenția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artistică</w:t>
            </w:r>
            <w:proofErr w:type="spellEnd"/>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Demonstrează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înțelegerea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adecvată</w:t>
            </w:r>
            <w:proofErr w:type="spellEnd"/>
            <w:r w:rsidRPr="00750109">
              <w:rPr>
                <w:rFonts w:cs="Times New Roman"/>
                <w:color w:val="212121"/>
                <w:sz w:val="24"/>
                <w:szCs w:val="24"/>
                <w:shd w:val="clear" w:color="auto" w:fill="FFFFFF"/>
              </w:rPr>
              <w:t xml:space="preserve"> a </w:t>
            </w:r>
            <w:proofErr w:type="spellStart"/>
            <w:r w:rsidRPr="00750109">
              <w:rPr>
                <w:rFonts w:cs="Times New Roman"/>
                <w:color w:val="212121"/>
                <w:sz w:val="24"/>
                <w:szCs w:val="24"/>
                <w:shd w:val="clear" w:color="auto" w:fill="FFFFFF"/>
              </w:rPr>
              <w:t>tehnicilor</w:t>
            </w:r>
            <w:proofErr w:type="spellEnd"/>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materialelor</w:t>
            </w:r>
            <w:proofErr w:type="spellEnd"/>
            <w:r w:rsidRPr="00750109">
              <w:rPr>
                <w:rFonts w:cs="Times New Roman"/>
                <w:color w:val="212121"/>
                <w:sz w:val="24"/>
                <w:szCs w:val="24"/>
                <w:shd w:val="clear" w:color="auto" w:fill="FFFFFF"/>
              </w:rPr>
              <w:t xml:space="preserve"> / </w:t>
            </w:r>
          </w:p>
        </w:tc>
        <w:tc>
          <w:tcPr>
            <w:tcW w:w="1937" w:type="dxa"/>
          </w:tcPr>
          <w:p w:rsidR="00750109"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cs="Times New Roman"/>
                <w:color w:val="212121"/>
                <w:sz w:val="24"/>
                <w:szCs w:val="24"/>
                <w:shd w:val="clear" w:color="auto" w:fill="FFFFFF"/>
              </w:rPr>
            </w:pPr>
            <w:proofErr w:type="spellStart"/>
            <w:r w:rsidRPr="00750109">
              <w:rPr>
                <w:rFonts w:cs="Times New Roman"/>
                <w:color w:val="212121"/>
                <w:sz w:val="24"/>
                <w:szCs w:val="24"/>
                <w:shd w:val="clear" w:color="auto" w:fill="FFFFFF"/>
              </w:rPr>
              <w:t>Selectează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și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experimentează</w:t>
            </w:r>
            <w:proofErr w:type="spellEnd"/>
            <w:r w:rsidRPr="00750109">
              <w:rPr>
                <w:rFonts w:cs="Times New Roman"/>
                <w:color w:val="212121"/>
                <w:sz w:val="24"/>
                <w:szCs w:val="24"/>
                <w:shd w:val="clear" w:color="auto" w:fill="FFFFFF"/>
              </w:rPr>
              <w:t xml:space="preserve"> media </w:t>
            </w:r>
            <w:proofErr w:type="spellStart"/>
            <w:r w:rsidRPr="00750109">
              <w:rPr>
                <w:rFonts w:cs="Times New Roman"/>
                <w:color w:val="212121"/>
                <w:sz w:val="24"/>
                <w:szCs w:val="24"/>
                <w:shd w:val="clear" w:color="auto" w:fill="FFFFFF"/>
              </w:rPr>
              <w:t>și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tehnici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adecvate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artistice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scop</w:t>
            </w:r>
            <w:proofErr w:type="spellEnd"/>
          </w:p>
          <w:p w:rsidR="009325BD" w:rsidRPr="00750109"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cs="Times New Roman"/>
                <w:sz w:val="24"/>
                <w:szCs w:val="24"/>
              </w:rPr>
            </w:pPr>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Demonstrează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utilizarea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competentă</w:t>
            </w:r>
            <w:proofErr w:type="spellEnd"/>
            <w:r w:rsidRPr="00750109">
              <w:rPr>
                <w:rFonts w:cs="Times New Roman"/>
                <w:color w:val="212121"/>
                <w:sz w:val="24"/>
                <w:szCs w:val="24"/>
                <w:shd w:val="clear" w:color="auto" w:fill="FFFFFF"/>
              </w:rPr>
              <w:t xml:space="preserve"> a </w:t>
            </w:r>
            <w:proofErr w:type="spellStart"/>
            <w:r w:rsidRPr="00750109">
              <w:rPr>
                <w:rFonts w:cs="Times New Roman"/>
                <w:color w:val="212121"/>
                <w:sz w:val="24"/>
                <w:szCs w:val="24"/>
                <w:shd w:val="clear" w:color="auto" w:fill="FFFFFF"/>
              </w:rPr>
              <w:t>unei</w:t>
            </w:r>
            <w:proofErr w:type="spellEnd"/>
            <w:r w:rsidRPr="00750109">
              <w:rPr>
                <w:rFonts w:cs="Times New Roman"/>
                <w:color w:val="212121"/>
                <w:sz w:val="24"/>
                <w:szCs w:val="24"/>
                <w:shd w:val="clear" w:color="auto" w:fill="FFFFFF"/>
              </w:rPr>
              <w:t xml:space="preserve"> game de </w:t>
            </w:r>
            <w:proofErr w:type="spellStart"/>
            <w:r w:rsidRPr="00750109">
              <w:rPr>
                <w:rFonts w:cs="Times New Roman"/>
                <w:color w:val="212121"/>
                <w:sz w:val="24"/>
                <w:szCs w:val="24"/>
                <w:shd w:val="clear" w:color="auto" w:fill="FFFFFF"/>
              </w:rPr>
              <w:t>tehnici</w:t>
            </w:r>
            <w:proofErr w:type="spellEnd"/>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materiale</w:t>
            </w:r>
            <w:proofErr w:type="spellEnd"/>
            <w:r w:rsidRPr="00750109">
              <w:rPr>
                <w:rFonts w:cs="Times New Roman"/>
                <w:color w:val="212121"/>
                <w:sz w:val="24"/>
                <w:szCs w:val="24"/>
                <w:shd w:val="clear" w:color="auto" w:fill="FFFFFF"/>
              </w:rPr>
              <w:t xml:space="preserve"> /</w:t>
            </w:r>
          </w:p>
        </w:tc>
      </w:tr>
      <w:tr w:rsidR="00A22614" w:rsidRPr="00750109" w:rsidTr="009325BD">
        <w:tc>
          <w:tcPr>
            <w:tcW w:w="2007" w:type="dxa"/>
          </w:tcPr>
          <w:p w:rsidR="009325BD" w:rsidRPr="00750109" w:rsidRDefault="009325BD" w:rsidP="004427A6">
            <w:pPr>
              <w:jc w:val="left"/>
              <w:rPr>
                <w:rFonts w:cs="Times New Roman"/>
                <w:sz w:val="24"/>
                <w:szCs w:val="24"/>
              </w:rPr>
            </w:pPr>
            <w:proofErr w:type="spellStart"/>
            <w:r w:rsidRPr="00750109">
              <w:rPr>
                <w:rFonts w:cs="Times New Roman"/>
                <w:sz w:val="24"/>
                <w:szCs w:val="24"/>
              </w:rPr>
              <w:t>Calităţi</w:t>
            </w:r>
            <w:proofErr w:type="spellEnd"/>
            <w:r w:rsidRPr="00750109">
              <w:rPr>
                <w:rFonts w:cs="Times New Roman"/>
                <w:sz w:val="24"/>
                <w:szCs w:val="24"/>
              </w:rPr>
              <w:t xml:space="preserve"> </w:t>
            </w:r>
            <w:proofErr w:type="spellStart"/>
            <w:r w:rsidRPr="00750109">
              <w:rPr>
                <w:rFonts w:cs="Times New Roman"/>
                <w:sz w:val="24"/>
                <w:szCs w:val="24"/>
              </w:rPr>
              <w:t>estetice</w:t>
            </w:r>
            <w:proofErr w:type="spellEnd"/>
          </w:p>
        </w:tc>
        <w:tc>
          <w:tcPr>
            <w:tcW w:w="1443" w:type="dxa"/>
          </w:tcPr>
          <w:p w:rsidR="009325BD" w:rsidRPr="00750109"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proofErr w:type="spellStart"/>
            <w:r w:rsidRPr="00750109">
              <w:rPr>
                <w:rFonts w:cs="Times New Roman"/>
                <w:color w:val="212121"/>
                <w:sz w:val="24"/>
                <w:szCs w:val="24"/>
                <w:shd w:val="clear" w:color="auto" w:fill="FFFFFF"/>
              </w:rPr>
              <w:t>Creează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imagini</w:t>
            </w:r>
            <w:proofErr w:type="spellEnd"/>
            <w:r w:rsidRPr="00750109">
              <w:rPr>
                <w:rFonts w:cs="Times New Roman"/>
                <w:color w:val="212121"/>
                <w:sz w:val="24"/>
                <w:szCs w:val="24"/>
                <w:shd w:val="clear" w:color="auto" w:fill="FFFFFF"/>
              </w:rPr>
              <w:t xml:space="preserve"> cu </w:t>
            </w:r>
            <w:proofErr w:type="spellStart"/>
            <w:r w:rsidRPr="00750109">
              <w:rPr>
                <w:rFonts w:cs="Times New Roman"/>
                <w:color w:val="212121"/>
                <w:sz w:val="24"/>
                <w:szCs w:val="24"/>
                <w:shd w:val="clear" w:color="auto" w:fill="FFFFFF"/>
              </w:rPr>
              <w:t>puțină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sau</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fără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înțelegerea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principiilor</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artei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și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designului</w:t>
            </w:r>
            <w:proofErr w:type="spellEnd"/>
          </w:p>
        </w:tc>
        <w:tc>
          <w:tcPr>
            <w:tcW w:w="1943" w:type="dxa"/>
          </w:tcPr>
          <w:p w:rsidR="009325BD" w:rsidRPr="00750109" w:rsidRDefault="00A22614" w:rsidP="004427A6">
            <w:pPr>
              <w:jc w:val="left"/>
              <w:rPr>
                <w:rFonts w:cs="Times New Roman"/>
                <w:sz w:val="24"/>
                <w:szCs w:val="24"/>
              </w:rPr>
            </w:pPr>
            <w:proofErr w:type="spellStart"/>
            <w:r w:rsidRPr="00750109">
              <w:rPr>
                <w:rFonts w:cs="Times New Roman"/>
                <w:color w:val="212121"/>
                <w:sz w:val="24"/>
                <w:szCs w:val="24"/>
                <w:shd w:val="clear" w:color="auto" w:fill="FFFFFF"/>
              </w:rPr>
              <w:t>Foloseste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elemente</w:t>
            </w:r>
            <w:proofErr w:type="spellEnd"/>
            <w:r w:rsidRPr="00750109">
              <w:rPr>
                <w:rFonts w:cs="Times New Roman"/>
                <w:color w:val="212121"/>
                <w:sz w:val="24"/>
                <w:szCs w:val="24"/>
                <w:shd w:val="clear" w:color="auto" w:fill="FFFFFF"/>
              </w:rPr>
              <w:t xml:space="preserve"> de </w:t>
            </w:r>
            <w:proofErr w:type="spellStart"/>
            <w:r w:rsidRPr="00750109">
              <w:rPr>
                <w:rFonts w:cs="Times New Roman"/>
                <w:color w:val="212121"/>
                <w:sz w:val="24"/>
                <w:szCs w:val="24"/>
                <w:shd w:val="clear" w:color="auto" w:fill="FFFFFF"/>
              </w:rPr>
              <w:t>arta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si</w:t>
            </w:r>
            <w:proofErr w:type="spellEnd"/>
            <w:r w:rsidRPr="00750109">
              <w:rPr>
                <w:rFonts w:cs="Times New Roman"/>
                <w:color w:val="212121"/>
                <w:sz w:val="24"/>
                <w:szCs w:val="24"/>
                <w:shd w:val="clear" w:color="auto" w:fill="FFFFFF"/>
              </w:rPr>
              <w:t xml:space="preserve"> design </w:t>
            </w:r>
            <w:proofErr w:type="spellStart"/>
            <w:r w:rsidRPr="00750109">
              <w:rPr>
                <w:rFonts w:cs="Times New Roman"/>
                <w:color w:val="212121"/>
                <w:sz w:val="24"/>
                <w:szCs w:val="24"/>
                <w:shd w:val="clear" w:color="auto" w:fill="FFFFFF"/>
              </w:rPr>
              <w:t>principii</w:t>
            </w:r>
            <w:proofErr w:type="spellEnd"/>
            <w:r w:rsidRPr="00750109">
              <w:rPr>
                <w:rFonts w:cs="Times New Roman"/>
                <w:color w:val="212121"/>
                <w:sz w:val="24"/>
                <w:szCs w:val="24"/>
                <w:shd w:val="clear" w:color="auto" w:fill="FFFFFF"/>
              </w:rPr>
              <w:t xml:space="preserve"> cu </w:t>
            </w:r>
            <w:proofErr w:type="spellStart"/>
            <w:r w:rsidRPr="00750109">
              <w:rPr>
                <w:rFonts w:cs="Times New Roman"/>
                <w:color w:val="212121"/>
                <w:sz w:val="24"/>
                <w:szCs w:val="24"/>
                <w:shd w:val="clear" w:color="auto" w:fill="FFFFFF"/>
              </w:rPr>
              <w:t>puțină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atenție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pentru</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intenția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artistică</w:t>
            </w:r>
            <w:proofErr w:type="spellEnd"/>
          </w:p>
        </w:tc>
        <w:tc>
          <w:tcPr>
            <w:tcW w:w="2246" w:type="dxa"/>
          </w:tcPr>
          <w:p w:rsidR="00A22614" w:rsidRPr="00750109" w:rsidRDefault="00A22614" w:rsidP="004427A6">
            <w:pPr>
              <w:pStyle w:val="HTMLPreformatted"/>
              <w:shd w:val="clear" w:color="auto" w:fill="FFFFFF"/>
              <w:jc w:val="left"/>
              <w:rPr>
                <w:rFonts w:ascii="Times New Roman" w:hAnsi="Times New Roman" w:cs="Times New Roman"/>
                <w:color w:val="212121"/>
                <w:sz w:val="24"/>
                <w:szCs w:val="24"/>
                <w:lang w:val="ro-RO"/>
              </w:rPr>
            </w:pPr>
            <w:r w:rsidRPr="00750109">
              <w:rPr>
                <w:rFonts w:ascii="Times New Roman" w:hAnsi="Times New Roman" w:cs="Times New Roman"/>
                <w:color w:val="212121"/>
                <w:sz w:val="24"/>
                <w:szCs w:val="24"/>
                <w:lang w:val="ro-RO"/>
              </w:rPr>
              <w:t>Utilizează o varietate de elemente de artă și</w:t>
            </w:r>
          </w:p>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A22614">
              <w:rPr>
                <w:rFonts w:eastAsia="Times New Roman" w:cs="Times New Roman"/>
                <w:color w:val="212121"/>
                <w:sz w:val="24"/>
                <w:szCs w:val="24"/>
                <w:lang w:val="ro-RO"/>
              </w:rPr>
              <w:t>principiile de proiectare în mod corespunzător în conformitate cu intenția artistică</w:t>
            </w:r>
          </w:p>
          <w:p w:rsidR="009325BD" w:rsidRPr="00750109" w:rsidRDefault="009325BD" w:rsidP="004427A6">
            <w:pPr>
              <w:jc w:val="left"/>
              <w:rPr>
                <w:rFonts w:cs="Times New Roman"/>
                <w:sz w:val="24"/>
                <w:szCs w:val="24"/>
              </w:rPr>
            </w:pPr>
          </w:p>
        </w:tc>
        <w:tc>
          <w:tcPr>
            <w:tcW w:w="1937" w:type="dxa"/>
          </w:tcPr>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750109">
              <w:rPr>
                <w:rFonts w:eastAsia="Times New Roman" w:cs="Times New Roman"/>
                <w:color w:val="212121"/>
                <w:sz w:val="24"/>
                <w:szCs w:val="24"/>
                <w:lang w:val="ro-RO"/>
              </w:rPr>
              <w:t>Integrează</w:t>
            </w:r>
            <w:r w:rsidRPr="00A22614">
              <w:rPr>
                <w:rFonts w:eastAsia="Times New Roman" w:cs="Times New Roman"/>
                <w:color w:val="212121"/>
                <w:sz w:val="24"/>
                <w:szCs w:val="24"/>
                <w:lang w:val="ro-RO"/>
              </w:rPr>
              <w:t xml:space="preserve"> o serie de elemente de artă și principii de design în mod eficient în funcție de intenția artistică</w:t>
            </w:r>
          </w:p>
          <w:p w:rsidR="009325BD" w:rsidRPr="00750109" w:rsidRDefault="009325BD" w:rsidP="004427A6">
            <w:pPr>
              <w:jc w:val="left"/>
              <w:rPr>
                <w:rFonts w:cs="Times New Roman"/>
                <w:sz w:val="24"/>
                <w:szCs w:val="24"/>
              </w:rPr>
            </w:pPr>
            <w:r w:rsidRPr="00750109">
              <w:rPr>
                <w:rFonts w:cs="Times New Roman"/>
                <w:sz w:val="24"/>
                <w:szCs w:val="24"/>
              </w:rPr>
              <w:t xml:space="preserve"> </w:t>
            </w:r>
          </w:p>
        </w:tc>
      </w:tr>
    </w:tbl>
    <w:p w:rsidR="009325BD" w:rsidRDefault="009325BD" w:rsidP="004427A6">
      <w:pPr>
        <w:jc w:val="left"/>
      </w:pPr>
    </w:p>
    <w:p w:rsidR="00A22614" w:rsidRDefault="00A22614" w:rsidP="004427A6">
      <w:pPr>
        <w:jc w:val="left"/>
      </w:pPr>
      <w:r>
        <w:t>NIVELURI DE REALIZARE PENTRU DISCUŢIILE DESPRE ARTĂ ÎN ÎNVĂŢĂMÂNTUL SECUNDAR 1-2</w:t>
      </w:r>
    </w:p>
    <w:tbl>
      <w:tblPr>
        <w:tblStyle w:val="TableGrid"/>
        <w:tblW w:w="0" w:type="auto"/>
        <w:tblLook w:val="04A0" w:firstRow="1" w:lastRow="0" w:firstColumn="1" w:lastColumn="0" w:noHBand="0" w:noVBand="1"/>
      </w:tblPr>
      <w:tblGrid>
        <w:gridCol w:w="1968"/>
        <w:gridCol w:w="1563"/>
        <w:gridCol w:w="1904"/>
        <w:gridCol w:w="2231"/>
        <w:gridCol w:w="1910"/>
      </w:tblGrid>
      <w:tr w:rsidR="00750109" w:rsidRPr="00750109" w:rsidTr="001D3E9C">
        <w:tc>
          <w:tcPr>
            <w:tcW w:w="2007" w:type="dxa"/>
          </w:tcPr>
          <w:p w:rsidR="00A22614" w:rsidRPr="00750109" w:rsidRDefault="00A22614" w:rsidP="004427A6">
            <w:pPr>
              <w:jc w:val="left"/>
              <w:rPr>
                <w:rFonts w:cs="Times New Roman"/>
                <w:sz w:val="24"/>
                <w:szCs w:val="24"/>
              </w:rPr>
            </w:pPr>
            <w:r w:rsidRPr="00750109">
              <w:rPr>
                <w:rFonts w:cs="Times New Roman"/>
                <w:sz w:val="24"/>
                <w:szCs w:val="24"/>
              </w:rPr>
              <w:t>CRITERIU EVALUARE</w:t>
            </w:r>
          </w:p>
        </w:tc>
        <w:tc>
          <w:tcPr>
            <w:tcW w:w="1443" w:type="dxa"/>
          </w:tcPr>
          <w:p w:rsidR="00A22614" w:rsidRPr="00750109" w:rsidRDefault="00A22614" w:rsidP="004427A6">
            <w:pPr>
              <w:jc w:val="left"/>
              <w:rPr>
                <w:rFonts w:cs="Times New Roman"/>
                <w:sz w:val="24"/>
                <w:szCs w:val="24"/>
              </w:rPr>
            </w:pPr>
            <w:r w:rsidRPr="00750109">
              <w:rPr>
                <w:rFonts w:cs="Times New Roman"/>
                <w:sz w:val="24"/>
                <w:szCs w:val="24"/>
              </w:rPr>
              <w:t>STUDENT ÎNCEPĂTOR</w:t>
            </w:r>
          </w:p>
        </w:tc>
        <w:tc>
          <w:tcPr>
            <w:tcW w:w="1943" w:type="dxa"/>
          </w:tcPr>
          <w:p w:rsidR="00A22614" w:rsidRPr="00750109" w:rsidRDefault="00A22614" w:rsidP="004427A6">
            <w:pPr>
              <w:jc w:val="left"/>
              <w:rPr>
                <w:rFonts w:cs="Times New Roman"/>
                <w:sz w:val="24"/>
                <w:szCs w:val="24"/>
              </w:rPr>
            </w:pPr>
            <w:r w:rsidRPr="00750109">
              <w:rPr>
                <w:rFonts w:cs="Times New Roman"/>
                <w:sz w:val="24"/>
                <w:szCs w:val="24"/>
              </w:rPr>
              <w:t>STUDENT EMEGENT</w:t>
            </w:r>
          </w:p>
        </w:tc>
        <w:tc>
          <w:tcPr>
            <w:tcW w:w="2246" w:type="dxa"/>
          </w:tcPr>
          <w:p w:rsidR="00A22614" w:rsidRPr="00750109" w:rsidRDefault="00A22614" w:rsidP="004427A6">
            <w:pPr>
              <w:jc w:val="left"/>
              <w:rPr>
                <w:rFonts w:cs="Times New Roman"/>
                <w:sz w:val="24"/>
                <w:szCs w:val="24"/>
              </w:rPr>
            </w:pPr>
            <w:r w:rsidRPr="00750109">
              <w:rPr>
                <w:rFonts w:cs="Times New Roman"/>
                <w:sz w:val="24"/>
                <w:szCs w:val="24"/>
              </w:rPr>
              <w:t>STUDENT EXPERIMENTAT</w:t>
            </w:r>
          </w:p>
        </w:tc>
        <w:tc>
          <w:tcPr>
            <w:tcW w:w="1937" w:type="dxa"/>
          </w:tcPr>
          <w:p w:rsidR="00A22614" w:rsidRPr="00750109" w:rsidRDefault="00A22614" w:rsidP="004427A6">
            <w:pPr>
              <w:jc w:val="left"/>
              <w:rPr>
                <w:rFonts w:cs="Times New Roman"/>
                <w:sz w:val="24"/>
                <w:szCs w:val="24"/>
              </w:rPr>
            </w:pPr>
            <w:r w:rsidRPr="00750109">
              <w:rPr>
                <w:rFonts w:cs="Times New Roman"/>
                <w:sz w:val="24"/>
                <w:szCs w:val="24"/>
              </w:rPr>
              <w:t>STUDENT EXPERT</w:t>
            </w:r>
          </w:p>
        </w:tc>
      </w:tr>
      <w:tr w:rsidR="00750109" w:rsidRPr="00750109" w:rsidTr="001D3E9C">
        <w:tc>
          <w:tcPr>
            <w:tcW w:w="2007" w:type="dxa"/>
          </w:tcPr>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A22614">
              <w:rPr>
                <w:rFonts w:eastAsia="Times New Roman" w:cs="Times New Roman"/>
                <w:color w:val="212121"/>
                <w:sz w:val="24"/>
                <w:szCs w:val="24"/>
                <w:lang w:val="ro-RO"/>
              </w:rPr>
              <w:t>Percepția artistică și interpretarea</w:t>
            </w:r>
          </w:p>
          <w:p w:rsidR="00A22614" w:rsidRPr="00750109" w:rsidRDefault="00A22614" w:rsidP="004427A6">
            <w:pPr>
              <w:jc w:val="left"/>
              <w:rPr>
                <w:rFonts w:cs="Times New Roman"/>
                <w:sz w:val="24"/>
                <w:szCs w:val="24"/>
              </w:rPr>
            </w:pPr>
          </w:p>
        </w:tc>
        <w:tc>
          <w:tcPr>
            <w:tcW w:w="1443" w:type="dxa"/>
          </w:tcPr>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A22614">
              <w:rPr>
                <w:rFonts w:eastAsia="Times New Roman" w:cs="Times New Roman"/>
                <w:color w:val="212121"/>
                <w:sz w:val="24"/>
                <w:szCs w:val="24"/>
                <w:lang w:val="ro-RO"/>
              </w:rPr>
              <w:t>Descrie intenția subiectului / artistului cu referire minimă la calitățile vizuale</w:t>
            </w:r>
          </w:p>
          <w:p w:rsidR="00A22614" w:rsidRPr="00750109"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p>
        </w:tc>
        <w:tc>
          <w:tcPr>
            <w:tcW w:w="1943" w:type="dxa"/>
          </w:tcPr>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A22614">
              <w:rPr>
                <w:rFonts w:eastAsia="Times New Roman" w:cs="Times New Roman"/>
                <w:color w:val="212121"/>
                <w:sz w:val="24"/>
                <w:szCs w:val="24"/>
                <w:lang w:val="ro-RO"/>
              </w:rPr>
              <w:t>• Descrie calitățile vizuale selectat</w:t>
            </w:r>
            <w:r w:rsidRPr="00750109">
              <w:rPr>
                <w:rFonts w:eastAsia="Times New Roman" w:cs="Times New Roman"/>
                <w:color w:val="212121"/>
                <w:sz w:val="24"/>
                <w:szCs w:val="24"/>
                <w:lang w:val="ro-RO"/>
              </w:rPr>
              <w:t xml:space="preserve">e (neesențiale) • Discuță despre </w:t>
            </w:r>
            <w:r w:rsidRPr="00A22614">
              <w:rPr>
                <w:rFonts w:eastAsia="Times New Roman" w:cs="Times New Roman"/>
                <w:color w:val="212121"/>
                <w:sz w:val="24"/>
                <w:szCs w:val="24"/>
                <w:lang w:val="ro-RO"/>
              </w:rPr>
              <w:t>intenția artistului și a artistului cu legături limitate la dovezi vizuale</w:t>
            </w:r>
          </w:p>
          <w:p w:rsidR="00A22614" w:rsidRPr="00750109" w:rsidRDefault="00A22614" w:rsidP="004427A6">
            <w:pPr>
              <w:jc w:val="left"/>
              <w:rPr>
                <w:rFonts w:cs="Times New Roman"/>
                <w:sz w:val="24"/>
                <w:szCs w:val="24"/>
              </w:rPr>
            </w:pPr>
          </w:p>
        </w:tc>
        <w:tc>
          <w:tcPr>
            <w:tcW w:w="2246" w:type="dxa"/>
          </w:tcPr>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A22614">
              <w:rPr>
                <w:rFonts w:eastAsia="Times New Roman" w:cs="Times New Roman"/>
                <w:color w:val="212121"/>
                <w:sz w:val="24"/>
                <w:szCs w:val="24"/>
                <w:lang w:val="ro-RO"/>
              </w:rPr>
              <w:t>Descrie calitățile vizuale cheie ale</w:t>
            </w:r>
          </w:p>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A22614">
              <w:rPr>
                <w:rFonts w:eastAsia="Times New Roman" w:cs="Times New Roman"/>
                <w:color w:val="212121"/>
                <w:sz w:val="24"/>
                <w:szCs w:val="24"/>
                <w:lang w:val="ro-RO"/>
              </w:rPr>
              <w:t>opere de arta</w:t>
            </w:r>
          </w:p>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750109">
              <w:rPr>
                <w:rFonts w:eastAsia="Times New Roman" w:cs="Times New Roman"/>
                <w:color w:val="212121"/>
                <w:sz w:val="24"/>
                <w:szCs w:val="24"/>
                <w:lang w:val="ro-RO"/>
              </w:rPr>
              <w:t>• Discută despre</w:t>
            </w:r>
            <w:r w:rsidRPr="00A22614">
              <w:rPr>
                <w:rFonts w:eastAsia="Times New Roman" w:cs="Times New Roman"/>
                <w:color w:val="212121"/>
                <w:sz w:val="24"/>
                <w:szCs w:val="24"/>
                <w:lang w:val="ro-RO"/>
              </w:rPr>
              <w:t xml:space="preserve"> subiectul și</w:t>
            </w:r>
          </w:p>
          <w:p w:rsidR="00A22614" w:rsidRPr="00A22614"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A22614">
              <w:rPr>
                <w:rFonts w:eastAsia="Times New Roman" w:cs="Times New Roman"/>
                <w:color w:val="212121"/>
                <w:sz w:val="24"/>
                <w:szCs w:val="24"/>
                <w:lang w:val="ro-RO"/>
              </w:rPr>
              <w:t>intenția artiștilor care au legături cu dovezile vizuale</w:t>
            </w:r>
          </w:p>
          <w:p w:rsidR="00A22614" w:rsidRPr="00750109" w:rsidRDefault="00A22614" w:rsidP="004427A6">
            <w:pPr>
              <w:jc w:val="left"/>
              <w:rPr>
                <w:rFonts w:cs="Times New Roman"/>
                <w:sz w:val="24"/>
                <w:szCs w:val="24"/>
              </w:rPr>
            </w:pPr>
          </w:p>
        </w:tc>
        <w:tc>
          <w:tcPr>
            <w:tcW w:w="1937" w:type="dxa"/>
          </w:tcPr>
          <w:p w:rsidR="00750109"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cs="Times New Roman"/>
                <w:color w:val="212121"/>
                <w:sz w:val="24"/>
                <w:szCs w:val="24"/>
                <w:shd w:val="clear" w:color="auto" w:fill="FFFFFF"/>
              </w:rPr>
            </w:pPr>
            <w:proofErr w:type="spellStart"/>
            <w:r w:rsidRPr="00750109">
              <w:rPr>
                <w:rFonts w:cs="Times New Roman"/>
                <w:color w:val="212121"/>
                <w:sz w:val="24"/>
                <w:szCs w:val="24"/>
                <w:shd w:val="clear" w:color="auto" w:fill="FFFFFF"/>
              </w:rPr>
              <w:t>Descrie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în</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detaliu</w:t>
            </w:r>
            <w:proofErr w:type="spellEnd"/>
            <w:r w:rsidRPr="00750109">
              <w:rPr>
                <w:rFonts w:cs="Times New Roman"/>
                <w:color w:val="212121"/>
                <w:sz w:val="24"/>
                <w:szCs w:val="24"/>
                <w:shd w:val="clear" w:color="auto" w:fill="FFFFFF"/>
              </w:rPr>
              <w:t xml:space="preserve"> o </w:t>
            </w:r>
            <w:proofErr w:type="spellStart"/>
            <w:r w:rsidRPr="00750109">
              <w:rPr>
                <w:rFonts w:cs="Times New Roman"/>
                <w:color w:val="212121"/>
                <w:sz w:val="24"/>
                <w:szCs w:val="24"/>
                <w:shd w:val="clear" w:color="auto" w:fill="FFFFFF"/>
              </w:rPr>
              <w:t>gamă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largă</w:t>
            </w:r>
            <w:proofErr w:type="spellEnd"/>
            <w:r w:rsidRPr="00750109">
              <w:rPr>
                <w:rFonts w:cs="Times New Roman"/>
                <w:color w:val="212121"/>
                <w:sz w:val="24"/>
                <w:szCs w:val="24"/>
                <w:shd w:val="clear" w:color="auto" w:fill="FFFFFF"/>
              </w:rPr>
              <w:t xml:space="preserve"> de </w:t>
            </w:r>
            <w:proofErr w:type="spellStart"/>
            <w:r w:rsidRPr="00750109">
              <w:rPr>
                <w:rFonts w:cs="Times New Roman"/>
                <w:color w:val="212121"/>
                <w:sz w:val="24"/>
                <w:szCs w:val="24"/>
                <w:shd w:val="clear" w:color="auto" w:fill="FFFFFF"/>
              </w:rPr>
              <w:t>calități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vizuale</w:t>
            </w:r>
            <w:proofErr w:type="spellEnd"/>
          </w:p>
          <w:p w:rsidR="00A22614" w:rsidRPr="00750109"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cs="Times New Roman"/>
                <w:sz w:val="24"/>
                <w:szCs w:val="24"/>
              </w:rPr>
            </w:pPr>
            <w:r w:rsidRPr="00750109">
              <w:rPr>
                <w:rFonts w:cs="Times New Roman"/>
                <w:color w:val="212121"/>
                <w:sz w:val="24"/>
                <w:szCs w:val="24"/>
                <w:shd w:val="clear" w:color="auto" w:fill="FFFFFF"/>
              </w:rPr>
              <w:t xml:space="preserve"> • Face </w:t>
            </w:r>
            <w:proofErr w:type="spellStart"/>
            <w:r w:rsidRPr="00750109">
              <w:rPr>
                <w:rFonts w:cs="Times New Roman"/>
                <w:color w:val="212121"/>
                <w:sz w:val="24"/>
                <w:szCs w:val="24"/>
                <w:shd w:val="clear" w:color="auto" w:fill="FFFFFF"/>
              </w:rPr>
              <w:t>legături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clare</w:t>
            </w:r>
            <w:proofErr w:type="spellEnd"/>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vizibile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între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calitățile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vizuale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și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intenția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artiștilor</w:t>
            </w:r>
            <w:proofErr w:type="spellEnd"/>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Explică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subiectul</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și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intenția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artiștilor</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în</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profunzime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folosind</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justificarea</w:t>
            </w:r>
            <w:proofErr w:type="spellEnd"/>
            <w:r w:rsidRPr="00750109">
              <w:rPr>
                <w:rFonts w:cs="Times New Roman"/>
                <w:color w:val="212121"/>
                <w:sz w:val="24"/>
                <w:szCs w:val="24"/>
                <w:shd w:val="clear" w:color="auto" w:fill="FFFFFF"/>
              </w:rPr>
              <w:t xml:space="preserve"> din </w:t>
            </w:r>
            <w:proofErr w:type="spellStart"/>
            <w:r w:rsidRPr="00750109">
              <w:rPr>
                <w:rFonts w:cs="Times New Roman"/>
                <w:color w:val="212121"/>
                <w:sz w:val="24"/>
                <w:szCs w:val="24"/>
                <w:shd w:val="clear" w:color="auto" w:fill="FFFFFF"/>
              </w:rPr>
              <w:t>evidența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vizuală</w:t>
            </w:r>
            <w:proofErr w:type="spellEnd"/>
          </w:p>
        </w:tc>
      </w:tr>
      <w:tr w:rsidR="00750109" w:rsidRPr="00750109" w:rsidTr="001D3E9C">
        <w:tc>
          <w:tcPr>
            <w:tcW w:w="2007" w:type="dxa"/>
          </w:tcPr>
          <w:p w:rsidR="00A22614" w:rsidRPr="00750109" w:rsidRDefault="00750109" w:rsidP="004427A6">
            <w:pPr>
              <w:jc w:val="left"/>
              <w:rPr>
                <w:rFonts w:cs="Times New Roman"/>
                <w:sz w:val="24"/>
                <w:szCs w:val="24"/>
              </w:rPr>
            </w:pPr>
            <w:proofErr w:type="spellStart"/>
            <w:r w:rsidRPr="00750109">
              <w:rPr>
                <w:rFonts w:cs="Times New Roman"/>
                <w:sz w:val="24"/>
                <w:szCs w:val="24"/>
              </w:rPr>
              <w:t>Aprecierea</w:t>
            </w:r>
            <w:proofErr w:type="spellEnd"/>
            <w:r w:rsidRPr="00750109">
              <w:rPr>
                <w:rFonts w:cs="Times New Roman"/>
                <w:sz w:val="24"/>
                <w:szCs w:val="24"/>
              </w:rPr>
              <w:t xml:space="preserve"> </w:t>
            </w:r>
            <w:r w:rsidR="009632A9">
              <w:rPr>
                <w:rFonts w:cs="Times New Roman"/>
                <w:sz w:val="24"/>
                <w:szCs w:val="24"/>
              </w:rPr>
              <w:t>cultural</w:t>
            </w:r>
          </w:p>
        </w:tc>
        <w:tc>
          <w:tcPr>
            <w:tcW w:w="1443" w:type="dxa"/>
          </w:tcPr>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750109">
              <w:rPr>
                <w:rFonts w:eastAsia="Times New Roman" w:cs="Times New Roman"/>
                <w:color w:val="212121"/>
                <w:sz w:val="24"/>
                <w:szCs w:val="24"/>
                <w:lang w:val="ro-RO"/>
              </w:rPr>
              <w:t>• Nu face nici un efort pentru a identifica influențele operei de artă</w:t>
            </w:r>
          </w:p>
          <w:p w:rsidR="00A22614" w:rsidRPr="00750109" w:rsidRDefault="00A22614" w:rsidP="004427A6">
            <w:pPr>
              <w:jc w:val="left"/>
              <w:rPr>
                <w:rFonts w:cs="Times New Roman"/>
                <w:color w:val="212121"/>
                <w:sz w:val="24"/>
                <w:szCs w:val="24"/>
                <w:shd w:val="clear" w:color="auto" w:fill="FFFFFF"/>
              </w:rPr>
            </w:pPr>
          </w:p>
        </w:tc>
        <w:tc>
          <w:tcPr>
            <w:tcW w:w="1943" w:type="dxa"/>
          </w:tcPr>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750109">
              <w:rPr>
                <w:rFonts w:eastAsia="Times New Roman" w:cs="Times New Roman"/>
                <w:color w:val="212121"/>
                <w:sz w:val="24"/>
                <w:szCs w:val="24"/>
                <w:lang w:val="ro-RO"/>
              </w:rPr>
              <w:t>Face legături de suprafață între context (de exemplu, personal, cultural, istoric, social și tehnologic și lucrări de artă cu puțină explicație</w:t>
            </w:r>
          </w:p>
          <w:p w:rsidR="00A22614" w:rsidRPr="00750109" w:rsidRDefault="00A22614" w:rsidP="004427A6">
            <w:pPr>
              <w:jc w:val="left"/>
              <w:rPr>
                <w:rFonts w:cs="Times New Roman"/>
                <w:sz w:val="24"/>
                <w:szCs w:val="24"/>
              </w:rPr>
            </w:pPr>
          </w:p>
        </w:tc>
        <w:tc>
          <w:tcPr>
            <w:tcW w:w="2246" w:type="dxa"/>
          </w:tcPr>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750109">
              <w:rPr>
                <w:rFonts w:eastAsia="Times New Roman" w:cs="Times New Roman"/>
                <w:color w:val="212121"/>
                <w:sz w:val="24"/>
                <w:szCs w:val="24"/>
                <w:lang w:val="ro-RO"/>
              </w:rPr>
              <w:t>Explică legăturile dintre context care influențează cel puțin un aspect al lucrărilor, de ex.</w:t>
            </w:r>
          </w:p>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750109">
              <w:rPr>
                <w:rFonts w:eastAsia="Times New Roman" w:cs="Times New Roman"/>
                <w:color w:val="212121"/>
                <w:sz w:val="24"/>
                <w:szCs w:val="24"/>
                <w:lang w:val="ro-RO"/>
              </w:rPr>
              <w:t>- intenție,</w:t>
            </w:r>
          </w:p>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750109">
              <w:rPr>
                <w:rFonts w:eastAsia="Times New Roman" w:cs="Times New Roman"/>
                <w:color w:val="212121"/>
                <w:sz w:val="24"/>
                <w:szCs w:val="24"/>
                <w:lang w:val="ro-RO"/>
              </w:rPr>
              <w:t>- aspect vizual, sau procese artistice</w:t>
            </w:r>
          </w:p>
          <w:p w:rsidR="00A22614" w:rsidRPr="00750109" w:rsidRDefault="00A22614" w:rsidP="004427A6">
            <w:pPr>
              <w:jc w:val="left"/>
              <w:rPr>
                <w:rFonts w:cs="Times New Roman"/>
                <w:sz w:val="24"/>
                <w:szCs w:val="24"/>
              </w:rPr>
            </w:pPr>
          </w:p>
        </w:tc>
        <w:tc>
          <w:tcPr>
            <w:tcW w:w="1937" w:type="dxa"/>
          </w:tcPr>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750109">
              <w:rPr>
                <w:rFonts w:eastAsia="Times New Roman" w:cs="Times New Roman"/>
                <w:color w:val="212121"/>
                <w:sz w:val="24"/>
                <w:szCs w:val="24"/>
                <w:lang w:val="ro-RO"/>
              </w:rPr>
              <w:t>• Demonstrează perspective personale în discutarea modului în care contextul și factorii diferiți influențează lucrările în cel puțin două dintre următoarele domenii:</w:t>
            </w:r>
          </w:p>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r w:rsidRPr="00750109">
              <w:rPr>
                <w:rFonts w:eastAsia="Times New Roman" w:cs="Times New Roman"/>
                <w:color w:val="212121"/>
                <w:sz w:val="24"/>
                <w:szCs w:val="24"/>
                <w:lang w:val="ro-RO"/>
              </w:rPr>
              <w:t>- intenție,</w:t>
            </w:r>
          </w:p>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750109">
              <w:rPr>
                <w:rFonts w:eastAsia="Times New Roman" w:cs="Times New Roman"/>
                <w:color w:val="212121"/>
                <w:sz w:val="24"/>
                <w:szCs w:val="24"/>
                <w:lang w:val="ro-RO"/>
              </w:rPr>
              <w:t>- aspectul vizual și procesele artistice</w:t>
            </w:r>
          </w:p>
          <w:p w:rsidR="00A22614" w:rsidRPr="00750109"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cs="Times New Roman"/>
                <w:sz w:val="24"/>
                <w:szCs w:val="24"/>
              </w:rPr>
            </w:pPr>
          </w:p>
        </w:tc>
      </w:tr>
      <w:tr w:rsidR="00750109" w:rsidRPr="00750109" w:rsidTr="001D3E9C">
        <w:tc>
          <w:tcPr>
            <w:tcW w:w="2007" w:type="dxa"/>
          </w:tcPr>
          <w:p w:rsidR="00A22614" w:rsidRPr="00750109" w:rsidRDefault="00750109" w:rsidP="004427A6">
            <w:pPr>
              <w:jc w:val="left"/>
              <w:rPr>
                <w:rFonts w:cs="Times New Roman"/>
                <w:sz w:val="24"/>
                <w:szCs w:val="24"/>
              </w:rPr>
            </w:pPr>
            <w:proofErr w:type="spellStart"/>
            <w:r w:rsidRPr="00750109">
              <w:rPr>
                <w:rFonts w:cs="Times New Roman"/>
                <w:sz w:val="24"/>
                <w:szCs w:val="24"/>
              </w:rPr>
              <w:t>Răspuns</w:t>
            </w:r>
            <w:proofErr w:type="spellEnd"/>
            <w:r w:rsidRPr="00750109">
              <w:rPr>
                <w:rFonts w:cs="Times New Roman"/>
                <w:sz w:val="24"/>
                <w:szCs w:val="24"/>
              </w:rPr>
              <w:t xml:space="preserve"> personal</w:t>
            </w:r>
          </w:p>
        </w:tc>
        <w:tc>
          <w:tcPr>
            <w:tcW w:w="1443" w:type="dxa"/>
          </w:tcPr>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750109">
              <w:rPr>
                <w:rFonts w:eastAsia="Times New Roman" w:cs="Times New Roman"/>
                <w:color w:val="212121"/>
                <w:sz w:val="24"/>
                <w:szCs w:val="24"/>
                <w:lang w:val="ro-RO"/>
              </w:rPr>
              <w:t>Preferințe personale fără sprijin</w:t>
            </w:r>
          </w:p>
          <w:p w:rsidR="00A22614" w:rsidRPr="00750109" w:rsidRDefault="00A22614"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lang w:val="ro-RO"/>
              </w:rPr>
            </w:pPr>
          </w:p>
        </w:tc>
        <w:tc>
          <w:tcPr>
            <w:tcW w:w="1943" w:type="dxa"/>
          </w:tcPr>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750109">
              <w:rPr>
                <w:rFonts w:eastAsia="Times New Roman" w:cs="Times New Roman"/>
                <w:color w:val="212121"/>
                <w:sz w:val="24"/>
                <w:szCs w:val="24"/>
                <w:lang w:val="ro-RO"/>
              </w:rPr>
              <w:t>Oferă opinii personale cu privire la utilizarea calităților vizuale ale operelor de artă, luând în considerare intenția artiștilor</w:t>
            </w:r>
          </w:p>
          <w:p w:rsidR="00A22614" w:rsidRPr="00750109" w:rsidRDefault="00A22614" w:rsidP="004427A6">
            <w:pPr>
              <w:jc w:val="left"/>
              <w:rPr>
                <w:rFonts w:cs="Times New Roman"/>
                <w:sz w:val="24"/>
                <w:szCs w:val="24"/>
              </w:rPr>
            </w:pPr>
          </w:p>
        </w:tc>
        <w:tc>
          <w:tcPr>
            <w:tcW w:w="2246" w:type="dxa"/>
          </w:tcPr>
          <w:p w:rsidR="00750109" w:rsidRPr="00750109" w:rsidRDefault="00750109" w:rsidP="00442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imes New Roman"/>
                <w:color w:val="212121"/>
                <w:sz w:val="24"/>
                <w:szCs w:val="24"/>
              </w:rPr>
            </w:pPr>
            <w:r w:rsidRPr="00750109">
              <w:rPr>
                <w:rFonts w:eastAsia="Times New Roman" w:cs="Times New Roman"/>
                <w:color w:val="212121"/>
                <w:sz w:val="24"/>
                <w:szCs w:val="24"/>
                <w:lang w:val="ro-RO"/>
              </w:rPr>
              <w:t>Oferă opinii personale și de altă natură ale operelor de artă cu dovezi (de exemplu, din interpretarea conținutului, intenția artistului, utilizarea calităților vizuale, a instrumentelor și / sau a proceselor artistice)</w:t>
            </w:r>
          </w:p>
          <w:p w:rsidR="00A22614" w:rsidRPr="00750109" w:rsidRDefault="00A22614" w:rsidP="004427A6">
            <w:pPr>
              <w:pStyle w:val="HTMLPreformatted"/>
              <w:shd w:val="clear" w:color="auto" w:fill="FFFFFF"/>
              <w:jc w:val="left"/>
              <w:rPr>
                <w:rFonts w:ascii="Times New Roman" w:hAnsi="Times New Roman" w:cs="Times New Roman"/>
                <w:sz w:val="24"/>
                <w:szCs w:val="24"/>
              </w:rPr>
            </w:pPr>
          </w:p>
        </w:tc>
        <w:tc>
          <w:tcPr>
            <w:tcW w:w="1937" w:type="dxa"/>
          </w:tcPr>
          <w:p w:rsidR="00750109" w:rsidRDefault="00750109" w:rsidP="004427A6">
            <w:pPr>
              <w:spacing w:line="240" w:lineRule="auto"/>
              <w:jc w:val="left"/>
              <w:rPr>
                <w:rFonts w:cs="Times New Roman"/>
                <w:color w:val="212121"/>
                <w:sz w:val="24"/>
                <w:szCs w:val="24"/>
                <w:shd w:val="clear" w:color="auto" w:fill="FFFFFF"/>
              </w:rPr>
            </w:pPr>
            <w:proofErr w:type="spellStart"/>
            <w:r w:rsidRPr="00750109">
              <w:rPr>
                <w:rFonts w:cs="Times New Roman"/>
                <w:color w:val="212121"/>
                <w:sz w:val="24"/>
                <w:szCs w:val="24"/>
                <w:shd w:val="clear" w:color="auto" w:fill="FFFFFF"/>
              </w:rPr>
              <w:t>Oferă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evaluări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diferite</w:t>
            </w:r>
            <w:proofErr w:type="spellEnd"/>
            <w:r w:rsidRPr="00750109">
              <w:rPr>
                <w:rFonts w:cs="Times New Roman"/>
                <w:color w:val="212121"/>
                <w:sz w:val="24"/>
                <w:szCs w:val="24"/>
                <w:shd w:val="clear" w:color="auto" w:fill="FFFFFF"/>
              </w:rPr>
              <w:t xml:space="preserve"> ale </w:t>
            </w:r>
            <w:proofErr w:type="spellStart"/>
            <w:r w:rsidRPr="00750109">
              <w:rPr>
                <w:rFonts w:cs="Times New Roman"/>
                <w:color w:val="212121"/>
                <w:sz w:val="24"/>
                <w:szCs w:val="24"/>
                <w:shd w:val="clear" w:color="auto" w:fill="FFFFFF"/>
              </w:rPr>
              <w:t>operelor</w:t>
            </w:r>
            <w:proofErr w:type="spellEnd"/>
            <w:r w:rsidRPr="00750109">
              <w:rPr>
                <w:rFonts w:cs="Times New Roman"/>
                <w:color w:val="212121"/>
                <w:sz w:val="24"/>
                <w:szCs w:val="24"/>
                <w:shd w:val="clear" w:color="auto" w:fill="FFFFFF"/>
              </w:rPr>
              <w:t xml:space="preserve"> de </w:t>
            </w:r>
            <w:proofErr w:type="spellStart"/>
            <w:r w:rsidRPr="00750109">
              <w:rPr>
                <w:rFonts w:cs="Times New Roman"/>
                <w:color w:val="212121"/>
                <w:sz w:val="24"/>
                <w:szCs w:val="24"/>
                <w:shd w:val="clear" w:color="auto" w:fill="FFFFFF"/>
              </w:rPr>
              <w:t>artă</w:t>
            </w:r>
            <w:proofErr w:type="spellEnd"/>
            <w:r w:rsidRPr="00750109">
              <w:rPr>
                <w:rFonts w:cs="Times New Roman"/>
                <w:color w:val="212121"/>
                <w:sz w:val="24"/>
                <w:szCs w:val="24"/>
                <w:shd w:val="clear" w:color="auto" w:fill="FFFFFF"/>
              </w:rPr>
              <w:t xml:space="preserve"> cu </w:t>
            </w:r>
            <w:proofErr w:type="spellStart"/>
            <w:r w:rsidRPr="00750109">
              <w:rPr>
                <w:rFonts w:cs="Times New Roman"/>
                <w:color w:val="212121"/>
                <w:sz w:val="24"/>
                <w:szCs w:val="24"/>
                <w:shd w:val="clear" w:color="auto" w:fill="FFFFFF"/>
              </w:rPr>
              <w:t>dovezi</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justificative</w:t>
            </w:r>
            <w:proofErr w:type="spellEnd"/>
            <w:r w:rsidRPr="00750109">
              <w:rPr>
                <w:rFonts w:cs="Times New Roman"/>
                <w:color w:val="212121"/>
                <w:sz w:val="24"/>
                <w:szCs w:val="24"/>
                <w:shd w:val="clear" w:color="auto" w:fill="FFFFFF"/>
              </w:rPr>
              <w:t xml:space="preserve"> </w:t>
            </w:r>
          </w:p>
          <w:p w:rsidR="00A22614" w:rsidRPr="00750109" w:rsidRDefault="00750109" w:rsidP="004427A6">
            <w:pPr>
              <w:spacing w:line="240" w:lineRule="auto"/>
              <w:jc w:val="left"/>
              <w:rPr>
                <w:rFonts w:cs="Times New Roman"/>
                <w:sz w:val="24"/>
                <w:szCs w:val="24"/>
              </w:rPr>
            </w:pPr>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Justifică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evaluarea</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personală</w:t>
            </w:r>
            <w:proofErr w:type="spellEnd"/>
            <w:r w:rsidRPr="00750109">
              <w:rPr>
                <w:rFonts w:cs="Times New Roman"/>
                <w:color w:val="212121"/>
                <w:sz w:val="24"/>
                <w:szCs w:val="24"/>
                <w:shd w:val="clear" w:color="auto" w:fill="FFFFFF"/>
              </w:rPr>
              <w:t xml:space="preserve"> a </w:t>
            </w:r>
            <w:proofErr w:type="spellStart"/>
            <w:r w:rsidRPr="00750109">
              <w:rPr>
                <w:rFonts w:cs="Times New Roman"/>
                <w:color w:val="212121"/>
                <w:sz w:val="24"/>
                <w:szCs w:val="24"/>
                <w:shd w:val="clear" w:color="auto" w:fill="FFFFFF"/>
              </w:rPr>
              <w:t>operelor</w:t>
            </w:r>
            <w:proofErr w:type="spellEnd"/>
            <w:r w:rsidRPr="00750109">
              <w:rPr>
                <w:rFonts w:cs="Times New Roman"/>
                <w:color w:val="212121"/>
                <w:sz w:val="24"/>
                <w:szCs w:val="24"/>
                <w:shd w:val="clear" w:color="auto" w:fill="FFFFFF"/>
              </w:rPr>
              <w:t xml:space="preserve"> de </w:t>
            </w:r>
            <w:proofErr w:type="spellStart"/>
            <w:r w:rsidRPr="00750109">
              <w:rPr>
                <w:rFonts w:cs="Times New Roman"/>
                <w:color w:val="212121"/>
                <w:sz w:val="24"/>
                <w:szCs w:val="24"/>
                <w:shd w:val="clear" w:color="auto" w:fill="FFFFFF"/>
              </w:rPr>
              <w:t>artă</w:t>
            </w:r>
            <w:proofErr w:type="spellEnd"/>
            <w:r w:rsidRPr="00750109">
              <w:rPr>
                <w:rFonts w:cs="Times New Roman"/>
                <w:color w:val="212121"/>
                <w:sz w:val="24"/>
                <w:szCs w:val="24"/>
                <w:shd w:val="clear" w:color="auto" w:fill="FFFFFF"/>
              </w:rPr>
              <w:t xml:space="preserve"> cu </w:t>
            </w:r>
            <w:proofErr w:type="spellStart"/>
            <w:r w:rsidRPr="00750109">
              <w:rPr>
                <w:rFonts w:cs="Times New Roman"/>
                <w:color w:val="212121"/>
                <w:sz w:val="24"/>
                <w:szCs w:val="24"/>
                <w:shd w:val="clear" w:color="auto" w:fill="FFFFFF"/>
              </w:rPr>
              <w:t>dovezi</w:t>
            </w:r>
            <w:proofErr w:type="spellEnd"/>
            <w:r w:rsidRPr="00750109">
              <w:rPr>
                <w:rFonts w:cs="Times New Roman"/>
                <w:color w:val="212121"/>
                <w:sz w:val="24"/>
                <w:szCs w:val="24"/>
                <w:shd w:val="clear" w:color="auto" w:fill="FFFFFF"/>
              </w:rPr>
              <w:t xml:space="preserve"> care </w:t>
            </w:r>
            <w:proofErr w:type="spellStart"/>
            <w:r w:rsidRPr="00750109">
              <w:rPr>
                <w:rFonts w:cs="Times New Roman"/>
                <w:color w:val="212121"/>
                <w:sz w:val="24"/>
                <w:szCs w:val="24"/>
                <w:shd w:val="clear" w:color="auto" w:fill="FFFFFF"/>
              </w:rPr>
              <w:t>acoperă</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diferite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aspecte</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și</w:t>
            </w:r>
            <w:proofErr w:type="spellEnd"/>
            <w:r w:rsidRPr="00750109">
              <w:rPr>
                <w:rFonts w:cs="Times New Roman"/>
                <w:color w:val="212121"/>
                <w:sz w:val="24"/>
                <w:szCs w:val="24"/>
                <w:shd w:val="clear" w:color="auto" w:fill="FFFFFF"/>
              </w:rPr>
              <w:t xml:space="preserve"> / </w:t>
            </w:r>
            <w:proofErr w:type="spellStart"/>
            <w:r w:rsidRPr="00750109">
              <w:rPr>
                <w:rFonts w:cs="Times New Roman"/>
                <w:color w:val="212121"/>
                <w:sz w:val="24"/>
                <w:szCs w:val="24"/>
                <w:shd w:val="clear" w:color="auto" w:fill="FFFFFF"/>
              </w:rPr>
              <w:t>sau</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contextul</w:t>
            </w:r>
            <w:proofErr w:type="spellEnd"/>
            <w:r w:rsidRPr="00750109">
              <w:rPr>
                <w:rFonts w:cs="Times New Roman"/>
                <w:color w:val="212121"/>
                <w:sz w:val="24"/>
                <w:szCs w:val="24"/>
                <w:shd w:val="clear" w:color="auto" w:fill="FFFFFF"/>
              </w:rPr>
              <w:t xml:space="preserve"> </w:t>
            </w:r>
            <w:proofErr w:type="spellStart"/>
            <w:r w:rsidRPr="00750109">
              <w:rPr>
                <w:rFonts w:cs="Times New Roman"/>
                <w:color w:val="212121"/>
                <w:sz w:val="24"/>
                <w:szCs w:val="24"/>
                <w:shd w:val="clear" w:color="auto" w:fill="FFFFFF"/>
              </w:rPr>
              <w:t>lucrărilor</w:t>
            </w:r>
            <w:proofErr w:type="spellEnd"/>
            <w:r w:rsidRPr="00750109">
              <w:rPr>
                <w:rFonts w:cs="Times New Roman"/>
                <w:color w:val="212121"/>
                <w:sz w:val="24"/>
                <w:szCs w:val="24"/>
                <w:shd w:val="clear" w:color="auto" w:fill="FFFFFF"/>
              </w:rPr>
              <w:t xml:space="preserve"> de </w:t>
            </w:r>
            <w:proofErr w:type="spellStart"/>
            <w:r w:rsidRPr="00750109">
              <w:rPr>
                <w:rFonts w:cs="Times New Roman"/>
                <w:color w:val="212121"/>
                <w:sz w:val="24"/>
                <w:szCs w:val="24"/>
                <w:shd w:val="clear" w:color="auto" w:fill="FFFFFF"/>
              </w:rPr>
              <w:t>artă</w:t>
            </w:r>
            <w:proofErr w:type="spellEnd"/>
          </w:p>
        </w:tc>
      </w:tr>
    </w:tbl>
    <w:p w:rsidR="00A22614" w:rsidRPr="0068438F" w:rsidRDefault="00A22614" w:rsidP="004427A6">
      <w:pPr>
        <w:jc w:val="left"/>
      </w:pPr>
    </w:p>
    <w:sectPr w:rsidR="00A22614" w:rsidRPr="0068438F"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71C33"/>
    <w:multiLevelType w:val="multilevel"/>
    <w:tmpl w:val="06646B2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1D6528"/>
    <w:multiLevelType w:val="multilevel"/>
    <w:tmpl w:val="015EB0EA"/>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ED7490"/>
    <w:multiLevelType w:val="multilevel"/>
    <w:tmpl w:val="248A22AA"/>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3F4284"/>
    <w:multiLevelType w:val="multilevel"/>
    <w:tmpl w:val="F472768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BD7BB6"/>
    <w:multiLevelType w:val="multilevel"/>
    <w:tmpl w:val="AA4CA620"/>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962D58"/>
    <w:multiLevelType w:val="multilevel"/>
    <w:tmpl w:val="72000A5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F46944"/>
    <w:multiLevelType w:val="multilevel"/>
    <w:tmpl w:val="65FC02AA"/>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B92D17"/>
    <w:multiLevelType w:val="multilevel"/>
    <w:tmpl w:val="30F819A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167B91"/>
    <w:multiLevelType w:val="multilevel"/>
    <w:tmpl w:val="75BAEF2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D14078"/>
    <w:multiLevelType w:val="multilevel"/>
    <w:tmpl w:val="E9FA9B3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0B06E6"/>
    <w:multiLevelType w:val="multilevel"/>
    <w:tmpl w:val="AE4E9CB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F62125"/>
    <w:multiLevelType w:val="multilevel"/>
    <w:tmpl w:val="6F02132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9"/>
  </w:num>
  <w:num w:numId="4">
    <w:abstractNumId w:val="0"/>
  </w:num>
  <w:num w:numId="5">
    <w:abstractNumId w:val="3"/>
  </w:num>
  <w:num w:numId="6">
    <w:abstractNumId w:val="5"/>
  </w:num>
  <w:num w:numId="7">
    <w:abstractNumId w:val="1"/>
  </w:num>
  <w:num w:numId="8">
    <w:abstractNumId w:val="10"/>
  </w:num>
  <w:num w:numId="9">
    <w:abstractNumId w:val="8"/>
  </w:num>
  <w:num w:numId="10">
    <w:abstractNumId w:val="2"/>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C014C"/>
    <w:rsid w:val="00023F35"/>
    <w:rsid w:val="00283740"/>
    <w:rsid w:val="003056D6"/>
    <w:rsid w:val="0041199E"/>
    <w:rsid w:val="004427A6"/>
    <w:rsid w:val="005C014C"/>
    <w:rsid w:val="00622EC7"/>
    <w:rsid w:val="00632545"/>
    <w:rsid w:val="0068438F"/>
    <w:rsid w:val="00750109"/>
    <w:rsid w:val="00852AA4"/>
    <w:rsid w:val="0091269C"/>
    <w:rsid w:val="009325BD"/>
    <w:rsid w:val="009632A9"/>
    <w:rsid w:val="00A01645"/>
    <w:rsid w:val="00A22614"/>
    <w:rsid w:val="00A251C4"/>
    <w:rsid w:val="00C1785A"/>
    <w:rsid w:val="00D0331F"/>
    <w:rsid w:val="00D07A69"/>
    <w:rsid w:val="00D46DA8"/>
    <w:rsid w:val="00DD0C5C"/>
    <w:rsid w:val="00EA04A2"/>
    <w:rsid w:val="00FC37E8"/>
    <w:rsid w:val="00FD7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4D234"/>
  <w15:docId w15:val="{EF0140C0-2436-4BF7-BBD6-5D7D914F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014C"/>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5C0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C014C"/>
    <w:rPr>
      <w:rFonts w:ascii="Courier New" w:eastAsia="Times New Roman" w:hAnsi="Courier New" w:cs="Courier New"/>
      <w:sz w:val="20"/>
      <w:szCs w:val="20"/>
    </w:rPr>
  </w:style>
  <w:style w:type="table" w:styleId="TableGrid">
    <w:name w:val="Table Grid"/>
    <w:basedOn w:val="TableNormal"/>
    <w:uiPriority w:val="59"/>
    <w:rsid w:val="0028374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2">
    <w:name w:val="Body text (2)_"/>
    <w:basedOn w:val="DefaultParagraphFont"/>
    <w:link w:val="Bodytext20"/>
    <w:rsid w:val="00C1785A"/>
    <w:rPr>
      <w:rFonts w:ascii="Segoe UI" w:eastAsia="Segoe UI" w:hAnsi="Segoe UI" w:cs="Segoe UI"/>
      <w:shd w:val="clear" w:color="auto" w:fill="FFFFFF"/>
    </w:rPr>
  </w:style>
  <w:style w:type="character" w:customStyle="1" w:styleId="Bodytext211pt">
    <w:name w:val="Body text (2) + 11 pt"/>
    <w:aliases w:val="Bold"/>
    <w:basedOn w:val="Bodytext2"/>
    <w:rsid w:val="00C1785A"/>
    <w:rPr>
      <w:rFonts w:ascii="Segoe UI" w:eastAsia="Segoe UI" w:hAnsi="Segoe UI" w:cs="Segoe UI"/>
      <w:b/>
      <w:bCs/>
      <w:color w:val="FFFFFF"/>
      <w:spacing w:val="0"/>
      <w:w w:val="100"/>
      <w:position w:val="0"/>
      <w:sz w:val="22"/>
      <w:szCs w:val="22"/>
      <w:shd w:val="clear" w:color="auto" w:fill="FFFFFF"/>
      <w:lang w:val="ro-RO" w:eastAsia="ro-RO" w:bidi="ro-RO"/>
    </w:rPr>
  </w:style>
  <w:style w:type="character" w:customStyle="1" w:styleId="Bodytext210pt">
    <w:name w:val="Body text (2) + 10 pt"/>
    <w:basedOn w:val="Bodytext2"/>
    <w:rsid w:val="00C1785A"/>
    <w:rPr>
      <w:rFonts w:ascii="Segoe UI" w:eastAsia="Segoe UI" w:hAnsi="Segoe UI" w:cs="Segoe UI"/>
      <w:color w:val="000000"/>
      <w:spacing w:val="0"/>
      <w:w w:val="100"/>
      <w:position w:val="0"/>
      <w:sz w:val="20"/>
      <w:szCs w:val="20"/>
      <w:shd w:val="clear" w:color="auto" w:fill="FFFFFF"/>
      <w:lang w:val="ro-RO" w:eastAsia="ro-RO" w:bidi="ro-RO"/>
    </w:rPr>
  </w:style>
  <w:style w:type="paragraph" w:customStyle="1" w:styleId="Bodytext20">
    <w:name w:val="Body text (2)"/>
    <w:basedOn w:val="Normal"/>
    <w:link w:val="Bodytext2"/>
    <w:rsid w:val="00C1785A"/>
    <w:pPr>
      <w:widowControl w:val="0"/>
      <w:shd w:val="clear" w:color="auto" w:fill="FFFFFF"/>
      <w:spacing w:before="960" w:after="5040" w:line="346" w:lineRule="exact"/>
      <w:ind w:hanging="560"/>
      <w:jc w:val="right"/>
    </w:pPr>
    <w:rPr>
      <w:rFonts w:ascii="Segoe UI" w:eastAsia="Segoe UI" w:hAnsi="Segoe UI" w:cs="Segoe U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3758">
      <w:bodyDiv w:val="1"/>
      <w:marLeft w:val="0"/>
      <w:marRight w:val="0"/>
      <w:marTop w:val="0"/>
      <w:marBottom w:val="0"/>
      <w:divBdr>
        <w:top w:val="none" w:sz="0" w:space="0" w:color="auto"/>
        <w:left w:val="none" w:sz="0" w:space="0" w:color="auto"/>
        <w:bottom w:val="none" w:sz="0" w:space="0" w:color="auto"/>
        <w:right w:val="none" w:sz="0" w:space="0" w:color="auto"/>
      </w:divBdr>
    </w:div>
    <w:div w:id="74523470">
      <w:bodyDiv w:val="1"/>
      <w:marLeft w:val="0"/>
      <w:marRight w:val="0"/>
      <w:marTop w:val="0"/>
      <w:marBottom w:val="0"/>
      <w:divBdr>
        <w:top w:val="none" w:sz="0" w:space="0" w:color="auto"/>
        <w:left w:val="none" w:sz="0" w:space="0" w:color="auto"/>
        <w:bottom w:val="none" w:sz="0" w:space="0" w:color="auto"/>
        <w:right w:val="none" w:sz="0" w:space="0" w:color="auto"/>
      </w:divBdr>
    </w:div>
    <w:div w:id="131678201">
      <w:bodyDiv w:val="1"/>
      <w:marLeft w:val="0"/>
      <w:marRight w:val="0"/>
      <w:marTop w:val="0"/>
      <w:marBottom w:val="0"/>
      <w:divBdr>
        <w:top w:val="none" w:sz="0" w:space="0" w:color="auto"/>
        <w:left w:val="none" w:sz="0" w:space="0" w:color="auto"/>
        <w:bottom w:val="none" w:sz="0" w:space="0" w:color="auto"/>
        <w:right w:val="none" w:sz="0" w:space="0" w:color="auto"/>
      </w:divBdr>
    </w:div>
    <w:div w:id="158082232">
      <w:bodyDiv w:val="1"/>
      <w:marLeft w:val="0"/>
      <w:marRight w:val="0"/>
      <w:marTop w:val="0"/>
      <w:marBottom w:val="0"/>
      <w:divBdr>
        <w:top w:val="none" w:sz="0" w:space="0" w:color="auto"/>
        <w:left w:val="none" w:sz="0" w:space="0" w:color="auto"/>
        <w:bottom w:val="none" w:sz="0" w:space="0" w:color="auto"/>
        <w:right w:val="none" w:sz="0" w:space="0" w:color="auto"/>
      </w:divBdr>
    </w:div>
    <w:div w:id="199825860">
      <w:bodyDiv w:val="1"/>
      <w:marLeft w:val="0"/>
      <w:marRight w:val="0"/>
      <w:marTop w:val="0"/>
      <w:marBottom w:val="0"/>
      <w:divBdr>
        <w:top w:val="none" w:sz="0" w:space="0" w:color="auto"/>
        <w:left w:val="none" w:sz="0" w:space="0" w:color="auto"/>
        <w:bottom w:val="none" w:sz="0" w:space="0" w:color="auto"/>
        <w:right w:val="none" w:sz="0" w:space="0" w:color="auto"/>
      </w:divBdr>
    </w:div>
    <w:div w:id="285426807">
      <w:bodyDiv w:val="1"/>
      <w:marLeft w:val="0"/>
      <w:marRight w:val="0"/>
      <w:marTop w:val="0"/>
      <w:marBottom w:val="0"/>
      <w:divBdr>
        <w:top w:val="none" w:sz="0" w:space="0" w:color="auto"/>
        <w:left w:val="none" w:sz="0" w:space="0" w:color="auto"/>
        <w:bottom w:val="none" w:sz="0" w:space="0" w:color="auto"/>
        <w:right w:val="none" w:sz="0" w:space="0" w:color="auto"/>
      </w:divBdr>
    </w:div>
    <w:div w:id="307634930">
      <w:bodyDiv w:val="1"/>
      <w:marLeft w:val="0"/>
      <w:marRight w:val="0"/>
      <w:marTop w:val="0"/>
      <w:marBottom w:val="0"/>
      <w:divBdr>
        <w:top w:val="none" w:sz="0" w:space="0" w:color="auto"/>
        <w:left w:val="none" w:sz="0" w:space="0" w:color="auto"/>
        <w:bottom w:val="none" w:sz="0" w:space="0" w:color="auto"/>
        <w:right w:val="none" w:sz="0" w:space="0" w:color="auto"/>
      </w:divBdr>
    </w:div>
    <w:div w:id="310913891">
      <w:bodyDiv w:val="1"/>
      <w:marLeft w:val="0"/>
      <w:marRight w:val="0"/>
      <w:marTop w:val="0"/>
      <w:marBottom w:val="0"/>
      <w:divBdr>
        <w:top w:val="none" w:sz="0" w:space="0" w:color="auto"/>
        <w:left w:val="none" w:sz="0" w:space="0" w:color="auto"/>
        <w:bottom w:val="none" w:sz="0" w:space="0" w:color="auto"/>
        <w:right w:val="none" w:sz="0" w:space="0" w:color="auto"/>
      </w:divBdr>
    </w:div>
    <w:div w:id="342823985">
      <w:bodyDiv w:val="1"/>
      <w:marLeft w:val="0"/>
      <w:marRight w:val="0"/>
      <w:marTop w:val="0"/>
      <w:marBottom w:val="0"/>
      <w:divBdr>
        <w:top w:val="none" w:sz="0" w:space="0" w:color="auto"/>
        <w:left w:val="none" w:sz="0" w:space="0" w:color="auto"/>
        <w:bottom w:val="none" w:sz="0" w:space="0" w:color="auto"/>
        <w:right w:val="none" w:sz="0" w:space="0" w:color="auto"/>
      </w:divBdr>
    </w:div>
    <w:div w:id="383680307">
      <w:bodyDiv w:val="1"/>
      <w:marLeft w:val="0"/>
      <w:marRight w:val="0"/>
      <w:marTop w:val="0"/>
      <w:marBottom w:val="0"/>
      <w:divBdr>
        <w:top w:val="none" w:sz="0" w:space="0" w:color="auto"/>
        <w:left w:val="none" w:sz="0" w:space="0" w:color="auto"/>
        <w:bottom w:val="none" w:sz="0" w:space="0" w:color="auto"/>
        <w:right w:val="none" w:sz="0" w:space="0" w:color="auto"/>
      </w:divBdr>
    </w:div>
    <w:div w:id="453792831">
      <w:bodyDiv w:val="1"/>
      <w:marLeft w:val="0"/>
      <w:marRight w:val="0"/>
      <w:marTop w:val="0"/>
      <w:marBottom w:val="0"/>
      <w:divBdr>
        <w:top w:val="none" w:sz="0" w:space="0" w:color="auto"/>
        <w:left w:val="none" w:sz="0" w:space="0" w:color="auto"/>
        <w:bottom w:val="none" w:sz="0" w:space="0" w:color="auto"/>
        <w:right w:val="none" w:sz="0" w:space="0" w:color="auto"/>
      </w:divBdr>
    </w:div>
    <w:div w:id="456459778">
      <w:bodyDiv w:val="1"/>
      <w:marLeft w:val="0"/>
      <w:marRight w:val="0"/>
      <w:marTop w:val="0"/>
      <w:marBottom w:val="0"/>
      <w:divBdr>
        <w:top w:val="none" w:sz="0" w:space="0" w:color="auto"/>
        <w:left w:val="none" w:sz="0" w:space="0" w:color="auto"/>
        <w:bottom w:val="none" w:sz="0" w:space="0" w:color="auto"/>
        <w:right w:val="none" w:sz="0" w:space="0" w:color="auto"/>
      </w:divBdr>
    </w:div>
    <w:div w:id="463887925">
      <w:bodyDiv w:val="1"/>
      <w:marLeft w:val="0"/>
      <w:marRight w:val="0"/>
      <w:marTop w:val="0"/>
      <w:marBottom w:val="0"/>
      <w:divBdr>
        <w:top w:val="none" w:sz="0" w:space="0" w:color="auto"/>
        <w:left w:val="none" w:sz="0" w:space="0" w:color="auto"/>
        <w:bottom w:val="none" w:sz="0" w:space="0" w:color="auto"/>
        <w:right w:val="none" w:sz="0" w:space="0" w:color="auto"/>
      </w:divBdr>
    </w:div>
    <w:div w:id="511185645">
      <w:bodyDiv w:val="1"/>
      <w:marLeft w:val="0"/>
      <w:marRight w:val="0"/>
      <w:marTop w:val="0"/>
      <w:marBottom w:val="0"/>
      <w:divBdr>
        <w:top w:val="none" w:sz="0" w:space="0" w:color="auto"/>
        <w:left w:val="none" w:sz="0" w:space="0" w:color="auto"/>
        <w:bottom w:val="none" w:sz="0" w:space="0" w:color="auto"/>
        <w:right w:val="none" w:sz="0" w:space="0" w:color="auto"/>
      </w:divBdr>
    </w:div>
    <w:div w:id="525097194">
      <w:bodyDiv w:val="1"/>
      <w:marLeft w:val="0"/>
      <w:marRight w:val="0"/>
      <w:marTop w:val="0"/>
      <w:marBottom w:val="0"/>
      <w:divBdr>
        <w:top w:val="none" w:sz="0" w:space="0" w:color="auto"/>
        <w:left w:val="none" w:sz="0" w:space="0" w:color="auto"/>
        <w:bottom w:val="none" w:sz="0" w:space="0" w:color="auto"/>
        <w:right w:val="none" w:sz="0" w:space="0" w:color="auto"/>
      </w:divBdr>
    </w:div>
    <w:div w:id="526602764">
      <w:bodyDiv w:val="1"/>
      <w:marLeft w:val="0"/>
      <w:marRight w:val="0"/>
      <w:marTop w:val="0"/>
      <w:marBottom w:val="0"/>
      <w:divBdr>
        <w:top w:val="none" w:sz="0" w:space="0" w:color="auto"/>
        <w:left w:val="none" w:sz="0" w:space="0" w:color="auto"/>
        <w:bottom w:val="none" w:sz="0" w:space="0" w:color="auto"/>
        <w:right w:val="none" w:sz="0" w:space="0" w:color="auto"/>
      </w:divBdr>
    </w:div>
    <w:div w:id="545532813">
      <w:bodyDiv w:val="1"/>
      <w:marLeft w:val="0"/>
      <w:marRight w:val="0"/>
      <w:marTop w:val="0"/>
      <w:marBottom w:val="0"/>
      <w:divBdr>
        <w:top w:val="none" w:sz="0" w:space="0" w:color="auto"/>
        <w:left w:val="none" w:sz="0" w:space="0" w:color="auto"/>
        <w:bottom w:val="none" w:sz="0" w:space="0" w:color="auto"/>
        <w:right w:val="none" w:sz="0" w:space="0" w:color="auto"/>
      </w:divBdr>
    </w:div>
    <w:div w:id="553741203">
      <w:bodyDiv w:val="1"/>
      <w:marLeft w:val="0"/>
      <w:marRight w:val="0"/>
      <w:marTop w:val="0"/>
      <w:marBottom w:val="0"/>
      <w:divBdr>
        <w:top w:val="none" w:sz="0" w:space="0" w:color="auto"/>
        <w:left w:val="none" w:sz="0" w:space="0" w:color="auto"/>
        <w:bottom w:val="none" w:sz="0" w:space="0" w:color="auto"/>
        <w:right w:val="none" w:sz="0" w:space="0" w:color="auto"/>
      </w:divBdr>
    </w:div>
    <w:div w:id="559026059">
      <w:bodyDiv w:val="1"/>
      <w:marLeft w:val="0"/>
      <w:marRight w:val="0"/>
      <w:marTop w:val="0"/>
      <w:marBottom w:val="0"/>
      <w:divBdr>
        <w:top w:val="none" w:sz="0" w:space="0" w:color="auto"/>
        <w:left w:val="none" w:sz="0" w:space="0" w:color="auto"/>
        <w:bottom w:val="none" w:sz="0" w:space="0" w:color="auto"/>
        <w:right w:val="none" w:sz="0" w:space="0" w:color="auto"/>
      </w:divBdr>
    </w:div>
    <w:div w:id="559558562">
      <w:bodyDiv w:val="1"/>
      <w:marLeft w:val="0"/>
      <w:marRight w:val="0"/>
      <w:marTop w:val="0"/>
      <w:marBottom w:val="0"/>
      <w:divBdr>
        <w:top w:val="none" w:sz="0" w:space="0" w:color="auto"/>
        <w:left w:val="none" w:sz="0" w:space="0" w:color="auto"/>
        <w:bottom w:val="none" w:sz="0" w:space="0" w:color="auto"/>
        <w:right w:val="none" w:sz="0" w:space="0" w:color="auto"/>
      </w:divBdr>
    </w:div>
    <w:div w:id="607279048">
      <w:bodyDiv w:val="1"/>
      <w:marLeft w:val="0"/>
      <w:marRight w:val="0"/>
      <w:marTop w:val="0"/>
      <w:marBottom w:val="0"/>
      <w:divBdr>
        <w:top w:val="none" w:sz="0" w:space="0" w:color="auto"/>
        <w:left w:val="none" w:sz="0" w:space="0" w:color="auto"/>
        <w:bottom w:val="none" w:sz="0" w:space="0" w:color="auto"/>
        <w:right w:val="none" w:sz="0" w:space="0" w:color="auto"/>
      </w:divBdr>
    </w:div>
    <w:div w:id="648946724">
      <w:bodyDiv w:val="1"/>
      <w:marLeft w:val="0"/>
      <w:marRight w:val="0"/>
      <w:marTop w:val="0"/>
      <w:marBottom w:val="0"/>
      <w:divBdr>
        <w:top w:val="none" w:sz="0" w:space="0" w:color="auto"/>
        <w:left w:val="none" w:sz="0" w:space="0" w:color="auto"/>
        <w:bottom w:val="none" w:sz="0" w:space="0" w:color="auto"/>
        <w:right w:val="none" w:sz="0" w:space="0" w:color="auto"/>
      </w:divBdr>
    </w:div>
    <w:div w:id="677512231">
      <w:bodyDiv w:val="1"/>
      <w:marLeft w:val="0"/>
      <w:marRight w:val="0"/>
      <w:marTop w:val="0"/>
      <w:marBottom w:val="0"/>
      <w:divBdr>
        <w:top w:val="none" w:sz="0" w:space="0" w:color="auto"/>
        <w:left w:val="none" w:sz="0" w:space="0" w:color="auto"/>
        <w:bottom w:val="none" w:sz="0" w:space="0" w:color="auto"/>
        <w:right w:val="none" w:sz="0" w:space="0" w:color="auto"/>
      </w:divBdr>
    </w:div>
    <w:div w:id="713701234">
      <w:bodyDiv w:val="1"/>
      <w:marLeft w:val="0"/>
      <w:marRight w:val="0"/>
      <w:marTop w:val="0"/>
      <w:marBottom w:val="0"/>
      <w:divBdr>
        <w:top w:val="none" w:sz="0" w:space="0" w:color="auto"/>
        <w:left w:val="none" w:sz="0" w:space="0" w:color="auto"/>
        <w:bottom w:val="none" w:sz="0" w:space="0" w:color="auto"/>
        <w:right w:val="none" w:sz="0" w:space="0" w:color="auto"/>
      </w:divBdr>
    </w:div>
    <w:div w:id="801654141">
      <w:bodyDiv w:val="1"/>
      <w:marLeft w:val="0"/>
      <w:marRight w:val="0"/>
      <w:marTop w:val="0"/>
      <w:marBottom w:val="0"/>
      <w:divBdr>
        <w:top w:val="none" w:sz="0" w:space="0" w:color="auto"/>
        <w:left w:val="none" w:sz="0" w:space="0" w:color="auto"/>
        <w:bottom w:val="none" w:sz="0" w:space="0" w:color="auto"/>
        <w:right w:val="none" w:sz="0" w:space="0" w:color="auto"/>
      </w:divBdr>
    </w:div>
    <w:div w:id="808940081">
      <w:bodyDiv w:val="1"/>
      <w:marLeft w:val="0"/>
      <w:marRight w:val="0"/>
      <w:marTop w:val="0"/>
      <w:marBottom w:val="0"/>
      <w:divBdr>
        <w:top w:val="none" w:sz="0" w:space="0" w:color="auto"/>
        <w:left w:val="none" w:sz="0" w:space="0" w:color="auto"/>
        <w:bottom w:val="none" w:sz="0" w:space="0" w:color="auto"/>
        <w:right w:val="none" w:sz="0" w:space="0" w:color="auto"/>
      </w:divBdr>
    </w:div>
    <w:div w:id="817263267">
      <w:bodyDiv w:val="1"/>
      <w:marLeft w:val="0"/>
      <w:marRight w:val="0"/>
      <w:marTop w:val="0"/>
      <w:marBottom w:val="0"/>
      <w:divBdr>
        <w:top w:val="none" w:sz="0" w:space="0" w:color="auto"/>
        <w:left w:val="none" w:sz="0" w:space="0" w:color="auto"/>
        <w:bottom w:val="none" w:sz="0" w:space="0" w:color="auto"/>
        <w:right w:val="none" w:sz="0" w:space="0" w:color="auto"/>
      </w:divBdr>
    </w:div>
    <w:div w:id="818692796">
      <w:bodyDiv w:val="1"/>
      <w:marLeft w:val="0"/>
      <w:marRight w:val="0"/>
      <w:marTop w:val="0"/>
      <w:marBottom w:val="0"/>
      <w:divBdr>
        <w:top w:val="none" w:sz="0" w:space="0" w:color="auto"/>
        <w:left w:val="none" w:sz="0" w:space="0" w:color="auto"/>
        <w:bottom w:val="none" w:sz="0" w:space="0" w:color="auto"/>
        <w:right w:val="none" w:sz="0" w:space="0" w:color="auto"/>
      </w:divBdr>
    </w:div>
    <w:div w:id="884759787">
      <w:bodyDiv w:val="1"/>
      <w:marLeft w:val="0"/>
      <w:marRight w:val="0"/>
      <w:marTop w:val="0"/>
      <w:marBottom w:val="0"/>
      <w:divBdr>
        <w:top w:val="none" w:sz="0" w:space="0" w:color="auto"/>
        <w:left w:val="none" w:sz="0" w:space="0" w:color="auto"/>
        <w:bottom w:val="none" w:sz="0" w:space="0" w:color="auto"/>
        <w:right w:val="none" w:sz="0" w:space="0" w:color="auto"/>
      </w:divBdr>
    </w:div>
    <w:div w:id="885025072">
      <w:bodyDiv w:val="1"/>
      <w:marLeft w:val="0"/>
      <w:marRight w:val="0"/>
      <w:marTop w:val="0"/>
      <w:marBottom w:val="0"/>
      <w:divBdr>
        <w:top w:val="none" w:sz="0" w:space="0" w:color="auto"/>
        <w:left w:val="none" w:sz="0" w:space="0" w:color="auto"/>
        <w:bottom w:val="none" w:sz="0" w:space="0" w:color="auto"/>
        <w:right w:val="none" w:sz="0" w:space="0" w:color="auto"/>
      </w:divBdr>
    </w:div>
    <w:div w:id="941259974">
      <w:bodyDiv w:val="1"/>
      <w:marLeft w:val="0"/>
      <w:marRight w:val="0"/>
      <w:marTop w:val="0"/>
      <w:marBottom w:val="0"/>
      <w:divBdr>
        <w:top w:val="none" w:sz="0" w:space="0" w:color="auto"/>
        <w:left w:val="none" w:sz="0" w:space="0" w:color="auto"/>
        <w:bottom w:val="none" w:sz="0" w:space="0" w:color="auto"/>
        <w:right w:val="none" w:sz="0" w:space="0" w:color="auto"/>
      </w:divBdr>
    </w:div>
    <w:div w:id="998388934">
      <w:bodyDiv w:val="1"/>
      <w:marLeft w:val="0"/>
      <w:marRight w:val="0"/>
      <w:marTop w:val="0"/>
      <w:marBottom w:val="0"/>
      <w:divBdr>
        <w:top w:val="none" w:sz="0" w:space="0" w:color="auto"/>
        <w:left w:val="none" w:sz="0" w:space="0" w:color="auto"/>
        <w:bottom w:val="none" w:sz="0" w:space="0" w:color="auto"/>
        <w:right w:val="none" w:sz="0" w:space="0" w:color="auto"/>
      </w:divBdr>
    </w:div>
    <w:div w:id="1001392545">
      <w:bodyDiv w:val="1"/>
      <w:marLeft w:val="0"/>
      <w:marRight w:val="0"/>
      <w:marTop w:val="0"/>
      <w:marBottom w:val="0"/>
      <w:divBdr>
        <w:top w:val="none" w:sz="0" w:space="0" w:color="auto"/>
        <w:left w:val="none" w:sz="0" w:space="0" w:color="auto"/>
        <w:bottom w:val="none" w:sz="0" w:space="0" w:color="auto"/>
        <w:right w:val="none" w:sz="0" w:space="0" w:color="auto"/>
      </w:divBdr>
    </w:div>
    <w:div w:id="1018461433">
      <w:bodyDiv w:val="1"/>
      <w:marLeft w:val="0"/>
      <w:marRight w:val="0"/>
      <w:marTop w:val="0"/>
      <w:marBottom w:val="0"/>
      <w:divBdr>
        <w:top w:val="none" w:sz="0" w:space="0" w:color="auto"/>
        <w:left w:val="none" w:sz="0" w:space="0" w:color="auto"/>
        <w:bottom w:val="none" w:sz="0" w:space="0" w:color="auto"/>
        <w:right w:val="none" w:sz="0" w:space="0" w:color="auto"/>
      </w:divBdr>
    </w:div>
    <w:div w:id="1028793830">
      <w:bodyDiv w:val="1"/>
      <w:marLeft w:val="0"/>
      <w:marRight w:val="0"/>
      <w:marTop w:val="0"/>
      <w:marBottom w:val="0"/>
      <w:divBdr>
        <w:top w:val="none" w:sz="0" w:space="0" w:color="auto"/>
        <w:left w:val="none" w:sz="0" w:space="0" w:color="auto"/>
        <w:bottom w:val="none" w:sz="0" w:space="0" w:color="auto"/>
        <w:right w:val="none" w:sz="0" w:space="0" w:color="auto"/>
      </w:divBdr>
    </w:div>
    <w:div w:id="1067920141">
      <w:bodyDiv w:val="1"/>
      <w:marLeft w:val="0"/>
      <w:marRight w:val="0"/>
      <w:marTop w:val="0"/>
      <w:marBottom w:val="0"/>
      <w:divBdr>
        <w:top w:val="none" w:sz="0" w:space="0" w:color="auto"/>
        <w:left w:val="none" w:sz="0" w:space="0" w:color="auto"/>
        <w:bottom w:val="none" w:sz="0" w:space="0" w:color="auto"/>
        <w:right w:val="none" w:sz="0" w:space="0" w:color="auto"/>
      </w:divBdr>
    </w:div>
    <w:div w:id="1071777026">
      <w:bodyDiv w:val="1"/>
      <w:marLeft w:val="0"/>
      <w:marRight w:val="0"/>
      <w:marTop w:val="0"/>
      <w:marBottom w:val="0"/>
      <w:divBdr>
        <w:top w:val="none" w:sz="0" w:space="0" w:color="auto"/>
        <w:left w:val="none" w:sz="0" w:space="0" w:color="auto"/>
        <w:bottom w:val="none" w:sz="0" w:space="0" w:color="auto"/>
        <w:right w:val="none" w:sz="0" w:space="0" w:color="auto"/>
      </w:divBdr>
    </w:div>
    <w:div w:id="1087581272">
      <w:bodyDiv w:val="1"/>
      <w:marLeft w:val="0"/>
      <w:marRight w:val="0"/>
      <w:marTop w:val="0"/>
      <w:marBottom w:val="0"/>
      <w:divBdr>
        <w:top w:val="none" w:sz="0" w:space="0" w:color="auto"/>
        <w:left w:val="none" w:sz="0" w:space="0" w:color="auto"/>
        <w:bottom w:val="none" w:sz="0" w:space="0" w:color="auto"/>
        <w:right w:val="none" w:sz="0" w:space="0" w:color="auto"/>
      </w:divBdr>
    </w:div>
    <w:div w:id="1103648300">
      <w:bodyDiv w:val="1"/>
      <w:marLeft w:val="0"/>
      <w:marRight w:val="0"/>
      <w:marTop w:val="0"/>
      <w:marBottom w:val="0"/>
      <w:divBdr>
        <w:top w:val="none" w:sz="0" w:space="0" w:color="auto"/>
        <w:left w:val="none" w:sz="0" w:space="0" w:color="auto"/>
        <w:bottom w:val="none" w:sz="0" w:space="0" w:color="auto"/>
        <w:right w:val="none" w:sz="0" w:space="0" w:color="auto"/>
      </w:divBdr>
    </w:div>
    <w:div w:id="1164278642">
      <w:bodyDiv w:val="1"/>
      <w:marLeft w:val="0"/>
      <w:marRight w:val="0"/>
      <w:marTop w:val="0"/>
      <w:marBottom w:val="0"/>
      <w:divBdr>
        <w:top w:val="none" w:sz="0" w:space="0" w:color="auto"/>
        <w:left w:val="none" w:sz="0" w:space="0" w:color="auto"/>
        <w:bottom w:val="none" w:sz="0" w:space="0" w:color="auto"/>
        <w:right w:val="none" w:sz="0" w:space="0" w:color="auto"/>
      </w:divBdr>
    </w:div>
    <w:div w:id="1168592264">
      <w:bodyDiv w:val="1"/>
      <w:marLeft w:val="0"/>
      <w:marRight w:val="0"/>
      <w:marTop w:val="0"/>
      <w:marBottom w:val="0"/>
      <w:divBdr>
        <w:top w:val="none" w:sz="0" w:space="0" w:color="auto"/>
        <w:left w:val="none" w:sz="0" w:space="0" w:color="auto"/>
        <w:bottom w:val="none" w:sz="0" w:space="0" w:color="auto"/>
        <w:right w:val="none" w:sz="0" w:space="0" w:color="auto"/>
      </w:divBdr>
    </w:div>
    <w:div w:id="1199661623">
      <w:bodyDiv w:val="1"/>
      <w:marLeft w:val="0"/>
      <w:marRight w:val="0"/>
      <w:marTop w:val="0"/>
      <w:marBottom w:val="0"/>
      <w:divBdr>
        <w:top w:val="none" w:sz="0" w:space="0" w:color="auto"/>
        <w:left w:val="none" w:sz="0" w:space="0" w:color="auto"/>
        <w:bottom w:val="none" w:sz="0" w:space="0" w:color="auto"/>
        <w:right w:val="none" w:sz="0" w:space="0" w:color="auto"/>
      </w:divBdr>
    </w:div>
    <w:div w:id="1231188710">
      <w:bodyDiv w:val="1"/>
      <w:marLeft w:val="0"/>
      <w:marRight w:val="0"/>
      <w:marTop w:val="0"/>
      <w:marBottom w:val="0"/>
      <w:divBdr>
        <w:top w:val="none" w:sz="0" w:space="0" w:color="auto"/>
        <w:left w:val="none" w:sz="0" w:space="0" w:color="auto"/>
        <w:bottom w:val="none" w:sz="0" w:space="0" w:color="auto"/>
        <w:right w:val="none" w:sz="0" w:space="0" w:color="auto"/>
      </w:divBdr>
    </w:div>
    <w:div w:id="1267300504">
      <w:bodyDiv w:val="1"/>
      <w:marLeft w:val="0"/>
      <w:marRight w:val="0"/>
      <w:marTop w:val="0"/>
      <w:marBottom w:val="0"/>
      <w:divBdr>
        <w:top w:val="none" w:sz="0" w:space="0" w:color="auto"/>
        <w:left w:val="none" w:sz="0" w:space="0" w:color="auto"/>
        <w:bottom w:val="none" w:sz="0" w:space="0" w:color="auto"/>
        <w:right w:val="none" w:sz="0" w:space="0" w:color="auto"/>
      </w:divBdr>
    </w:div>
    <w:div w:id="1306004584">
      <w:bodyDiv w:val="1"/>
      <w:marLeft w:val="0"/>
      <w:marRight w:val="0"/>
      <w:marTop w:val="0"/>
      <w:marBottom w:val="0"/>
      <w:divBdr>
        <w:top w:val="none" w:sz="0" w:space="0" w:color="auto"/>
        <w:left w:val="none" w:sz="0" w:space="0" w:color="auto"/>
        <w:bottom w:val="none" w:sz="0" w:space="0" w:color="auto"/>
        <w:right w:val="none" w:sz="0" w:space="0" w:color="auto"/>
      </w:divBdr>
    </w:div>
    <w:div w:id="1315455602">
      <w:bodyDiv w:val="1"/>
      <w:marLeft w:val="0"/>
      <w:marRight w:val="0"/>
      <w:marTop w:val="0"/>
      <w:marBottom w:val="0"/>
      <w:divBdr>
        <w:top w:val="none" w:sz="0" w:space="0" w:color="auto"/>
        <w:left w:val="none" w:sz="0" w:space="0" w:color="auto"/>
        <w:bottom w:val="none" w:sz="0" w:space="0" w:color="auto"/>
        <w:right w:val="none" w:sz="0" w:space="0" w:color="auto"/>
      </w:divBdr>
    </w:div>
    <w:div w:id="1322540076">
      <w:bodyDiv w:val="1"/>
      <w:marLeft w:val="0"/>
      <w:marRight w:val="0"/>
      <w:marTop w:val="0"/>
      <w:marBottom w:val="0"/>
      <w:divBdr>
        <w:top w:val="none" w:sz="0" w:space="0" w:color="auto"/>
        <w:left w:val="none" w:sz="0" w:space="0" w:color="auto"/>
        <w:bottom w:val="none" w:sz="0" w:space="0" w:color="auto"/>
        <w:right w:val="none" w:sz="0" w:space="0" w:color="auto"/>
      </w:divBdr>
    </w:div>
    <w:div w:id="1392776101">
      <w:bodyDiv w:val="1"/>
      <w:marLeft w:val="0"/>
      <w:marRight w:val="0"/>
      <w:marTop w:val="0"/>
      <w:marBottom w:val="0"/>
      <w:divBdr>
        <w:top w:val="none" w:sz="0" w:space="0" w:color="auto"/>
        <w:left w:val="none" w:sz="0" w:space="0" w:color="auto"/>
        <w:bottom w:val="none" w:sz="0" w:space="0" w:color="auto"/>
        <w:right w:val="none" w:sz="0" w:space="0" w:color="auto"/>
      </w:divBdr>
    </w:div>
    <w:div w:id="1429693284">
      <w:bodyDiv w:val="1"/>
      <w:marLeft w:val="0"/>
      <w:marRight w:val="0"/>
      <w:marTop w:val="0"/>
      <w:marBottom w:val="0"/>
      <w:divBdr>
        <w:top w:val="none" w:sz="0" w:space="0" w:color="auto"/>
        <w:left w:val="none" w:sz="0" w:space="0" w:color="auto"/>
        <w:bottom w:val="none" w:sz="0" w:space="0" w:color="auto"/>
        <w:right w:val="none" w:sz="0" w:space="0" w:color="auto"/>
      </w:divBdr>
    </w:div>
    <w:div w:id="1438910770">
      <w:bodyDiv w:val="1"/>
      <w:marLeft w:val="0"/>
      <w:marRight w:val="0"/>
      <w:marTop w:val="0"/>
      <w:marBottom w:val="0"/>
      <w:divBdr>
        <w:top w:val="none" w:sz="0" w:space="0" w:color="auto"/>
        <w:left w:val="none" w:sz="0" w:space="0" w:color="auto"/>
        <w:bottom w:val="none" w:sz="0" w:space="0" w:color="auto"/>
        <w:right w:val="none" w:sz="0" w:space="0" w:color="auto"/>
      </w:divBdr>
    </w:div>
    <w:div w:id="1498881988">
      <w:bodyDiv w:val="1"/>
      <w:marLeft w:val="0"/>
      <w:marRight w:val="0"/>
      <w:marTop w:val="0"/>
      <w:marBottom w:val="0"/>
      <w:divBdr>
        <w:top w:val="none" w:sz="0" w:space="0" w:color="auto"/>
        <w:left w:val="none" w:sz="0" w:space="0" w:color="auto"/>
        <w:bottom w:val="none" w:sz="0" w:space="0" w:color="auto"/>
        <w:right w:val="none" w:sz="0" w:space="0" w:color="auto"/>
      </w:divBdr>
    </w:div>
    <w:div w:id="1515614132">
      <w:bodyDiv w:val="1"/>
      <w:marLeft w:val="0"/>
      <w:marRight w:val="0"/>
      <w:marTop w:val="0"/>
      <w:marBottom w:val="0"/>
      <w:divBdr>
        <w:top w:val="none" w:sz="0" w:space="0" w:color="auto"/>
        <w:left w:val="none" w:sz="0" w:space="0" w:color="auto"/>
        <w:bottom w:val="none" w:sz="0" w:space="0" w:color="auto"/>
        <w:right w:val="none" w:sz="0" w:space="0" w:color="auto"/>
      </w:divBdr>
    </w:div>
    <w:div w:id="1525972612">
      <w:bodyDiv w:val="1"/>
      <w:marLeft w:val="0"/>
      <w:marRight w:val="0"/>
      <w:marTop w:val="0"/>
      <w:marBottom w:val="0"/>
      <w:divBdr>
        <w:top w:val="none" w:sz="0" w:space="0" w:color="auto"/>
        <w:left w:val="none" w:sz="0" w:space="0" w:color="auto"/>
        <w:bottom w:val="none" w:sz="0" w:space="0" w:color="auto"/>
        <w:right w:val="none" w:sz="0" w:space="0" w:color="auto"/>
      </w:divBdr>
    </w:div>
    <w:div w:id="1528984399">
      <w:bodyDiv w:val="1"/>
      <w:marLeft w:val="0"/>
      <w:marRight w:val="0"/>
      <w:marTop w:val="0"/>
      <w:marBottom w:val="0"/>
      <w:divBdr>
        <w:top w:val="none" w:sz="0" w:space="0" w:color="auto"/>
        <w:left w:val="none" w:sz="0" w:space="0" w:color="auto"/>
        <w:bottom w:val="none" w:sz="0" w:space="0" w:color="auto"/>
        <w:right w:val="none" w:sz="0" w:space="0" w:color="auto"/>
      </w:divBdr>
    </w:div>
    <w:div w:id="1581452165">
      <w:bodyDiv w:val="1"/>
      <w:marLeft w:val="0"/>
      <w:marRight w:val="0"/>
      <w:marTop w:val="0"/>
      <w:marBottom w:val="0"/>
      <w:divBdr>
        <w:top w:val="none" w:sz="0" w:space="0" w:color="auto"/>
        <w:left w:val="none" w:sz="0" w:space="0" w:color="auto"/>
        <w:bottom w:val="none" w:sz="0" w:space="0" w:color="auto"/>
        <w:right w:val="none" w:sz="0" w:space="0" w:color="auto"/>
      </w:divBdr>
    </w:div>
    <w:div w:id="1593322333">
      <w:bodyDiv w:val="1"/>
      <w:marLeft w:val="0"/>
      <w:marRight w:val="0"/>
      <w:marTop w:val="0"/>
      <w:marBottom w:val="0"/>
      <w:divBdr>
        <w:top w:val="none" w:sz="0" w:space="0" w:color="auto"/>
        <w:left w:val="none" w:sz="0" w:space="0" w:color="auto"/>
        <w:bottom w:val="none" w:sz="0" w:space="0" w:color="auto"/>
        <w:right w:val="none" w:sz="0" w:space="0" w:color="auto"/>
      </w:divBdr>
    </w:div>
    <w:div w:id="1617982927">
      <w:bodyDiv w:val="1"/>
      <w:marLeft w:val="0"/>
      <w:marRight w:val="0"/>
      <w:marTop w:val="0"/>
      <w:marBottom w:val="0"/>
      <w:divBdr>
        <w:top w:val="none" w:sz="0" w:space="0" w:color="auto"/>
        <w:left w:val="none" w:sz="0" w:space="0" w:color="auto"/>
        <w:bottom w:val="none" w:sz="0" w:space="0" w:color="auto"/>
        <w:right w:val="none" w:sz="0" w:space="0" w:color="auto"/>
      </w:divBdr>
    </w:div>
    <w:div w:id="1624117841">
      <w:bodyDiv w:val="1"/>
      <w:marLeft w:val="0"/>
      <w:marRight w:val="0"/>
      <w:marTop w:val="0"/>
      <w:marBottom w:val="0"/>
      <w:divBdr>
        <w:top w:val="none" w:sz="0" w:space="0" w:color="auto"/>
        <w:left w:val="none" w:sz="0" w:space="0" w:color="auto"/>
        <w:bottom w:val="none" w:sz="0" w:space="0" w:color="auto"/>
        <w:right w:val="none" w:sz="0" w:space="0" w:color="auto"/>
      </w:divBdr>
    </w:div>
    <w:div w:id="1652754491">
      <w:bodyDiv w:val="1"/>
      <w:marLeft w:val="0"/>
      <w:marRight w:val="0"/>
      <w:marTop w:val="0"/>
      <w:marBottom w:val="0"/>
      <w:divBdr>
        <w:top w:val="none" w:sz="0" w:space="0" w:color="auto"/>
        <w:left w:val="none" w:sz="0" w:space="0" w:color="auto"/>
        <w:bottom w:val="none" w:sz="0" w:space="0" w:color="auto"/>
        <w:right w:val="none" w:sz="0" w:space="0" w:color="auto"/>
      </w:divBdr>
    </w:div>
    <w:div w:id="1662077157">
      <w:bodyDiv w:val="1"/>
      <w:marLeft w:val="0"/>
      <w:marRight w:val="0"/>
      <w:marTop w:val="0"/>
      <w:marBottom w:val="0"/>
      <w:divBdr>
        <w:top w:val="none" w:sz="0" w:space="0" w:color="auto"/>
        <w:left w:val="none" w:sz="0" w:space="0" w:color="auto"/>
        <w:bottom w:val="none" w:sz="0" w:space="0" w:color="auto"/>
        <w:right w:val="none" w:sz="0" w:space="0" w:color="auto"/>
      </w:divBdr>
    </w:div>
    <w:div w:id="1662922578">
      <w:bodyDiv w:val="1"/>
      <w:marLeft w:val="0"/>
      <w:marRight w:val="0"/>
      <w:marTop w:val="0"/>
      <w:marBottom w:val="0"/>
      <w:divBdr>
        <w:top w:val="none" w:sz="0" w:space="0" w:color="auto"/>
        <w:left w:val="none" w:sz="0" w:space="0" w:color="auto"/>
        <w:bottom w:val="none" w:sz="0" w:space="0" w:color="auto"/>
        <w:right w:val="none" w:sz="0" w:space="0" w:color="auto"/>
      </w:divBdr>
    </w:div>
    <w:div w:id="1683433027">
      <w:bodyDiv w:val="1"/>
      <w:marLeft w:val="0"/>
      <w:marRight w:val="0"/>
      <w:marTop w:val="0"/>
      <w:marBottom w:val="0"/>
      <w:divBdr>
        <w:top w:val="none" w:sz="0" w:space="0" w:color="auto"/>
        <w:left w:val="none" w:sz="0" w:space="0" w:color="auto"/>
        <w:bottom w:val="none" w:sz="0" w:space="0" w:color="auto"/>
        <w:right w:val="none" w:sz="0" w:space="0" w:color="auto"/>
      </w:divBdr>
    </w:div>
    <w:div w:id="1764916122">
      <w:bodyDiv w:val="1"/>
      <w:marLeft w:val="0"/>
      <w:marRight w:val="0"/>
      <w:marTop w:val="0"/>
      <w:marBottom w:val="0"/>
      <w:divBdr>
        <w:top w:val="none" w:sz="0" w:space="0" w:color="auto"/>
        <w:left w:val="none" w:sz="0" w:space="0" w:color="auto"/>
        <w:bottom w:val="none" w:sz="0" w:space="0" w:color="auto"/>
        <w:right w:val="none" w:sz="0" w:space="0" w:color="auto"/>
      </w:divBdr>
    </w:div>
    <w:div w:id="1801143293">
      <w:bodyDiv w:val="1"/>
      <w:marLeft w:val="0"/>
      <w:marRight w:val="0"/>
      <w:marTop w:val="0"/>
      <w:marBottom w:val="0"/>
      <w:divBdr>
        <w:top w:val="none" w:sz="0" w:space="0" w:color="auto"/>
        <w:left w:val="none" w:sz="0" w:space="0" w:color="auto"/>
        <w:bottom w:val="none" w:sz="0" w:space="0" w:color="auto"/>
        <w:right w:val="none" w:sz="0" w:space="0" w:color="auto"/>
      </w:divBdr>
    </w:div>
    <w:div w:id="1806459670">
      <w:bodyDiv w:val="1"/>
      <w:marLeft w:val="0"/>
      <w:marRight w:val="0"/>
      <w:marTop w:val="0"/>
      <w:marBottom w:val="0"/>
      <w:divBdr>
        <w:top w:val="none" w:sz="0" w:space="0" w:color="auto"/>
        <w:left w:val="none" w:sz="0" w:space="0" w:color="auto"/>
        <w:bottom w:val="none" w:sz="0" w:space="0" w:color="auto"/>
        <w:right w:val="none" w:sz="0" w:space="0" w:color="auto"/>
      </w:divBdr>
    </w:div>
    <w:div w:id="1851605126">
      <w:bodyDiv w:val="1"/>
      <w:marLeft w:val="0"/>
      <w:marRight w:val="0"/>
      <w:marTop w:val="0"/>
      <w:marBottom w:val="0"/>
      <w:divBdr>
        <w:top w:val="none" w:sz="0" w:space="0" w:color="auto"/>
        <w:left w:val="none" w:sz="0" w:space="0" w:color="auto"/>
        <w:bottom w:val="none" w:sz="0" w:space="0" w:color="auto"/>
        <w:right w:val="none" w:sz="0" w:space="0" w:color="auto"/>
      </w:divBdr>
    </w:div>
    <w:div w:id="1853491814">
      <w:bodyDiv w:val="1"/>
      <w:marLeft w:val="0"/>
      <w:marRight w:val="0"/>
      <w:marTop w:val="0"/>
      <w:marBottom w:val="0"/>
      <w:divBdr>
        <w:top w:val="none" w:sz="0" w:space="0" w:color="auto"/>
        <w:left w:val="none" w:sz="0" w:space="0" w:color="auto"/>
        <w:bottom w:val="none" w:sz="0" w:space="0" w:color="auto"/>
        <w:right w:val="none" w:sz="0" w:space="0" w:color="auto"/>
      </w:divBdr>
    </w:div>
    <w:div w:id="1901088224">
      <w:bodyDiv w:val="1"/>
      <w:marLeft w:val="0"/>
      <w:marRight w:val="0"/>
      <w:marTop w:val="0"/>
      <w:marBottom w:val="0"/>
      <w:divBdr>
        <w:top w:val="none" w:sz="0" w:space="0" w:color="auto"/>
        <w:left w:val="none" w:sz="0" w:space="0" w:color="auto"/>
        <w:bottom w:val="none" w:sz="0" w:space="0" w:color="auto"/>
        <w:right w:val="none" w:sz="0" w:space="0" w:color="auto"/>
      </w:divBdr>
    </w:div>
    <w:div w:id="1932617493">
      <w:bodyDiv w:val="1"/>
      <w:marLeft w:val="0"/>
      <w:marRight w:val="0"/>
      <w:marTop w:val="0"/>
      <w:marBottom w:val="0"/>
      <w:divBdr>
        <w:top w:val="none" w:sz="0" w:space="0" w:color="auto"/>
        <w:left w:val="none" w:sz="0" w:space="0" w:color="auto"/>
        <w:bottom w:val="none" w:sz="0" w:space="0" w:color="auto"/>
        <w:right w:val="none" w:sz="0" w:space="0" w:color="auto"/>
      </w:divBdr>
    </w:div>
    <w:div w:id="1961717685">
      <w:bodyDiv w:val="1"/>
      <w:marLeft w:val="0"/>
      <w:marRight w:val="0"/>
      <w:marTop w:val="0"/>
      <w:marBottom w:val="0"/>
      <w:divBdr>
        <w:top w:val="none" w:sz="0" w:space="0" w:color="auto"/>
        <w:left w:val="none" w:sz="0" w:space="0" w:color="auto"/>
        <w:bottom w:val="none" w:sz="0" w:space="0" w:color="auto"/>
        <w:right w:val="none" w:sz="0" w:space="0" w:color="auto"/>
      </w:divBdr>
    </w:div>
    <w:div w:id="1979022368">
      <w:bodyDiv w:val="1"/>
      <w:marLeft w:val="0"/>
      <w:marRight w:val="0"/>
      <w:marTop w:val="0"/>
      <w:marBottom w:val="0"/>
      <w:divBdr>
        <w:top w:val="none" w:sz="0" w:space="0" w:color="auto"/>
        <w:left w:val="none" w:sz="0" w:space="0" w:color="auto"/>
        <w:bottom w:val="none" w:sz="0" w:space="0" w:color="auto"/>
        <w:right w:val="none" w:sz="0" w:space="0" w:color="auto"/>
      </w:divBdr>
    </w:div>
    <w:div w:id="1981228081">
      <w:bodyDiv w:val="1"/>
      <w:marLeft w:val="0"/>
      <w:marRight w:val="0"/>
      <w:marTop w:val="0"/>
      <w:marBottom w:val="0"/>
      <w:divBdr>
        <w:top w:val="none" w:sz="0" w:space="0" w:color="auto"/>
        <w:left w:val="none" w:sz="0" w:space="0" w:color="auto"/>
        <w:bottom w:val="none" w:sz="0" w:space="0" w:color="auto"/>
        <w:right w:val="none" w:sz="0" w:space="0" w:color="auto"/>
      </w:divBdr>
    </w:div>
    <w:div w:id="1983534294">
      <w:bodyDiv w:val="1"/>
      <w:marLeft w:val="0"/>
      <w:marRight w:val="0"/>
      <w:marTop w:val="0"/>
      <w:marBottom w:val="0"/>
      <w:divBdr>
        <w:top w:val="none" w:sz="0" w:space="0" w:color="auto"/>
        <w:left w:val="none" w:sz="0" w:space="0" w:color="auto"/>
        <w:bottom w:val="none" w:sz="0" w:space="0" w:color="auto"/>
        <w:right w:val="none" w:sz="0" w:space="0" w:color="auto"/>
      </w:divBdr>
    </w:div>
    <w:div w:id="1990133928">
      <w:bodyDiv w:val="1"/>
      <w:marLeft w:val="0"/>
      <w:marRight w:val="0"/>
      <w:marTop w:val="0"/>
      <w:marBottom w:val="0"/>
      <w:divBdr>
        <w:top w:val="none" w:sz="0" w:space="0" w:color="auto"/>
        <w:left w:val="none" w:sz="0" w:space="0" w:color="auto"/>
        <w:bottom w:val="none" w:sz="0" w:space="0" w:color="auto"/>
        <w:right w:val="none" w:sz="0" w:space="0" w:color="auto"/>
      </w:divBdr>
    </w:div>
    <w:div w:id="2029063848">
      <w:bodyDiv w:val="1"/>
      <w:marLeft w:val="0"/>
      <w:marRight w:val="0"/>
      <w:marTop w:val="0"/>
      <w:marBottom w:val="0"/>
      <w:divBdr>
        <w:top w:val="none" w:sz="0" w:space="0" w:color="auto"/>
        <w:left w:val="none" w:sz="0" w:space="0" w:color="auto"/>
        <w:bottom w:val="none" w:sz="0" w:space="0" w:color="auto"/>
        <w:right w:val="none" w:sz="0" w:space="0" w:color="auto"/>
      </w:divBdr>
    </w:div>
    <w:div w:id="2043750393">
      <w:bodyDiv w:val="1"/>
      <w:marLeft w:val="0"/>
      <w:marRight w:val="0"/>
      <w:marTop w:val="0"/>
      <w:marBottom w:val="0"/>
      <w:divBdr>
        <w:top w:val="none" w:sz="0" w:space="0" w:color="auto"/>
        <w:left w:val="none" w:sz="0" w:space="0" w:color="auto"/>
        <w:bottom w:val="none" w:sz="0" w:space="0" w:color="auto"/>
        <w:right w:val="none" w:sz="0" w:space="0" w:color="auto"/>
      </w:divBdr>
    </w:div>
    <w:div w:id="2060930665">
      <w:bodyDiv w:val="1"/>
      <w:marLeft w:val="0"/>
      <w:marRight w:val="0"/>
      <w:marTop w:val="0"/>
      <w:marBottom w:val="0"/>
      <w:divBdr>
        <w:top w:val="none" w:sz="0" w:space="0" w:color="auto"/>
        <w:left w:val="none" w:sz="0" w:space="0" w:color="auto"/>
        <w:bottom w:val="none" w:sz="0" w:space="0" w:color="auto"/>
        <w:right w:val="none" w:sz="0" w:space="0" w:color="auto"/>
      </w:divBdr>
    </w:div>
    <w:div w:id="2103911492">
      <w:bodyDiv w:val="1"/>
      <w:marLeft w:val="0"/>
      <w:marRight w:val="0"/>
      <w:marTop w:val="0"/>
      <w:marBottom w:val="0"/>
      <w:divBdr>
        <w:top w:val="none" w:sz="0" w:space="0" w:color="auto"/>
        <w:left w:val="none" w:sz="0" w:space="0" w:color="auto"/>
        <w:bottom w:val="none" w:sz="0" w:space="0" w:color="auto"/>
        <w:right w:val="none" w:sz="0" w:space="0" w:color="auto"/>
      </w:divBdr>
    </w:div>
    <w:div w:id="214384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5060</Words>
  <Characters>28846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8</cp:revision>
  <dcterms:created xsi:type="dcterms:W3CDTF">2017-11-24T16:02:00Z</dcterms:created>
  <dcterms:modified xsi:type="dcterms:W3CDTF">2017-12-01T17:50:00Z</dcterms:modified>
</cp:coreProperties>
</file>